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501" w:rsidRDefault="00545501" w:rsidP="00340A9E">
      <w:pPr>
        <w:tabs>
          <w:tab w:val="left" w:pos="3988"/>
        </w:tabs>
        <w:ind w:right="567"/>
        <w:jc w:val="center"/>
        <w:rPr>
          <w:rFonts w:ascii="Simplified Arabic" w:hAnsi="Simplified Arabic" w:cs="Simplified Arabic" w:hint="cs"/>
          <w:color w:val="auto"/>
          <w:rtl/>
          <w:lang w:eastAsia="en-US"/>
        </w:rPr>
      </w:pPr>
    </w:p>
    <w:p w:rsidR="00D3073F" w:rsidRPr="00545501" w:rsidRDefault="00D3073F" w:rsidP="00340A9E">
      <w:pPr>
        <w:tabs>
          <w:tab w:val="left" w:pos="3988"/>
        </w:tabs>
        <w:ind w:right="567"/>
        <w:jc w:val="center"/>
        <w:rPr>
          <w:rFonts w:ascii="Simplified Arabic" w:hAnsi="Simplified Arabic" w:cs="Simplified Arabic"/>
          <w:color w:val="auto"/>
          <w:lang w:eastAsia="en-US"/>
        </w:rPr>
      </w:pPr>
      <w:r w:rsidRPr="00545501">
        <w:rPr>
          <w:rFonts w:ascii="Simplified Arabic" w:hAnsi="Simplified Arabic" w:cs="Simplified Arabic" w:hint="cs"/>
          <w:color w:val="auto"/>
          <w:rtl/>
          <w:lang w:eastAsia="en-US"/>
        </w:rPr>
        <w:t>توطئة في</w:t>
      </w:r>
      <w:r w:rsidRPr="00545501">
        <w:rPr>
          <w:rFonts w:ascii="Simplified Arabic" w:hAnsi="Simplified Arabic" w:cs="Simplified Arabic"/>
          <w:color w:val="auto"/>
          <w:rtl/>
          <w:lang w:eastAsia="en-US"/>
        </w:rPr>
        <w:t xml:space="preserve"> فضل القرآن الكريم</w:t>
      </w:r>
    </w:p>
    <w:p w:rsidR="00D3073F" w:rsidRPr="00B33623" w:rsidRDefault="00D3073F" w:rsidP="00340A9E">
      <w:pPr>
        <w:widowControl/>
        <w:ind w:right="567" w:firstLine="0"/>
        <w:rPr>
          <w:rFonts w:ascii="Simplified Arabic" w:hAnsi="Simplified Arabic" w:cs="Simplified Arabic"/>
          <w:color w:val="auto"/>
          <w:sz w:val="32"/>
          <w:szCs w:val="32"/>
          <w:rtl/>
          <w:lang w:eastAsia="en-US"/>
        </w:rPr>
      </w:pPr>
      <w:r w:rsidRPr="00B33623">
        <w:rPr>
          <w:rFonts w:ascii="Simplified Arabic" w:hAnsi="Simplified Arabic" w:cs="Simplified Arabic"/>
          <w:color w:val="auto"/>
          <w:sz w:val="32"/>
          <w:szCs w:val="32"/>
          <w:rtl/>
          <w:lang w:eastAsia="en-US"/>
        </w:rPr>
        <w:t> </w:t>
      </w:r>
    </w:p>
    <w:p w:rsidR="00D3073F" w:rsidRPr="00B33623" w:rsidRDefault="00D3073F" w:rsidP="00340A9E">
      <w:pPr>
        <w:widowControl/>
        <w:ind w:right="567" w:firstLine="423"/>
        <w:rPr>
          <w:rFonts w:ascii="Simplified Arabic" w:hAnsi="Simplified Arabic" w:cs="Simplified Arabic"/>
          <w:color w:val="auto"/>
          <w:sz w:val="32"/>
          <w:szCs w:val="32"/>
          <w:rtl/>
          <w:lang w:eastAsia="en-US"/>
        </w:rPr>
      </w:pPr>
      <w:r w:rsidRPr="00B33623">
        <w:rPr>
          <w:rFonts w:ascii="Simplified Arabic" w:hAnsi="Simplified Arabic" w:cs="Simplified Arabic"/>
          <w:color w:val="auto"/>
          <w:sz w:val="32"/>
          <w:szCs w:val="32"/>
          <w:rtl/>
          <w:lang w:eastAsia="en-US"/>
        </w:rPr>
        <w:t>الحمد لله الذي نزل الفرقان على عبده ليكون للعالمين نذيرًا، وصلى الله على نبينا محمد الذي أنزل عليه الكتاب والحكمة، وعلمه ما لم يكن يعلم، وكان فضل الله عليه عظيمًا، وعلى آله وأصحابه الذين آمنوا به وعزروه ونصروه، واتبعوا النور الذي أنزل معه، أولئك هم المفلحون.</w:t>
      </w:r>
    </w:p>
    <w:p w:rsidR="00D3073F" w:rsidRPr="00B33623" w:rsidRDefault="00D3073F" w:rsidP="00340A9E">
      <w:pPr>
        <w:widowControl/>
        <w:ind w:right="567" w:firstLine="423"/>
        <w:rPr>
          <w:rFonts w:ascii="Simplified Arabic" w:hAnsi="Simplified Arabic" w:cs="Simplified Arabic"/>
          <w:color w:val="auto"/>
          <w:sz w:val="32"/>
          <w:szCs w:val="32"/>
          <w:rtl/>
          <w:lang w:eastAsia="en-US"/>
        </w:rPr>
      </w:pPr>
      <w:r w:rsidRPr="00B33623">
        <w:rPr>
          <w:rFonts w:ascii="Simplified Arabic" w:hAnsi="Simplified Arabic" w:cs="Simplified Arabic"/>
          <w:color w:val="auto"/>
          <w:sz w:val="32"/>
          <w:szCs w:val="32"/>
          <w:rtl/>
          <w:lang w:eastAsia="en-US"/>
        </w:rPr>
        <w:t> </w:t>
      </w:r>
    </w:p>
    <w:p w:rsidR="00D3073F" w:rsidRPr="00B33623" w:rsidRDefault="00D3073F" w:rsidP="00340A9E">
      <w:pPr>
        <w:widowControl/>
        <w:ind w:right="567" w:firstLine="423"/>
        <w:rPr>
          <w:rFonts w:ascii="Simplified Arabic" w:hAnsi="Simplified Arabic" w:cs="Simplified Arabic"/>
          <w:color w:val="auto"/>
          <w:sz w:val="32"/>
          <w:szCs w:val="32"/>
          <w:rtl/>
          <w:lang w:eastAsia="en-US"/>
        </w:rPr>
      </w:pPr>
      <w:r w:rsidRPr="00B33623">
        <w:rPr>
          <w:rFonts w:ascii="Simplified Arabic" w:hAnsi="Simplified Arabic" w:cs="Simplified Arabic"/>
          <w:color w:val="auto"/>
          <w:sz w:val="32"/>
          <w:szCs w:val="32"/>
          <w:rtl/>
          <w:lang w:eastAsia="en-US"/>
        </w:rPr>
        <w:t>أما بعد:</w:t>
      </w:r>
    </w:p>
    <w:p w:rsidR="00D3073F" w:rsidRPr="00B33623" w:rsidRDefault="00D3073F" w:rsidP="00340A9E">
      <w:pPr>
        <w:widowControl/>
        <w:ind w:right="567" w:firstLine="423"/>
        <w:rPr>
          <w:rFonts w:ascii="Simplified Arabic" w:hAnsi="Simplified Arabic" w:cs="Simplified Arabic"/>
          <w:color w:val="auto"/>
          <w:sz w:val="32"/>
          <w:szCs w:val="32"/>
          <w:rtl/>
          <w:lang w:eastAsia="en-US"/>
        </w:rPr>
      </w:pPr>
      <w:r w:rsidRPr="00B33623">
        <w:rPr>
          <w:rFonts w:ascii="Simplified Arabic" w:hAnsi="Simplified Arabic" w:cs="Simplified Arabic"/>
          <w:color w:val="auto"/>
          <w:sz w:val="32"/>
          <w:szCs w:val="32"/>
          <w:rtl/>
          <w:lang w:eastAsia="en-US"/>
        </w:rPr>
        <w:t>فإن القرآن هو كلام الله المتعبَّد بتلاوته، المنزَّل على قلب محمد - صلى الله عليه وسلم - بلسان عربيٍّ مبين، المعجِز بأقصر آيةٍ منه، الذي أعجز الورى عن الإتيان بمِثلِه ولو كان بعضهم لبعض ظهيرًا، المبدوء بالحمد لله رب العالمين، المُختَتَم بالجِنَّة والناس.</w:t>
      </w:r>
    </w:p>
    <w:p w:rsidR="00D3073F" w:rsidRPr="00B33623" w:rsidRDefault="00D3073F" w:rsidP="00340A9E">
      <w:pPr>
        <w:widowControl/>
        <w:ind w:right="567" w:firstLine="423"/>
        <w:rPr>
          <w:rFonts w:ascii="Simplified Arabic" w:hAnsi="Simplified Arabic" w:cs="Simplified Arabic"/>
          <w:color w:val="auto"/>
          <w:sz w:val="32"/>
          <w:szCs w:val="32"/>
          <w:rtl/>
          <w:lang w:eastAsia="en-US"/>
        </w:rPr>
      </w:pPr>
      <w:r w:rsidRPr="00B33623">
        <w:rPr>
          <w:rFonts w:ascii="Simplified Arabic" w:hAnsi="Simplified Arabic" w:cs="Simplified Arabic"/>
          <w:color w:val="auto"/>
          <w:sz w:val="32"/>
          <w:szCs w:val="32"/>
          <w:rtl/>
          <w:lang w:eastAsia="en-US"/>
        </w:rPr>
        <w:t>وهو أصدق الحديث، وأشرف الكلام، وأفضل الذِّكر، وفضله على سائر الكلام كفضل الله تعالى على خَلْقِه.</w:t>
      </w:r>
    </w:p>
    <w:p w:rsidR="00D3073F" w:rsidRPr="00B33623" w:rsidRDefault="00D3073F" w:rsidP="00340A9E">
      <w:pPr>
        <w:widowControl/>
        <w:ind w:right="567" w:firstLine="423"/>
        <w:rPr>
          <w:rFonts w:ascii="Simplified Arabic" w:hAnsi="Simplified Arabic" w:cs="Simplified Arabic"/>
          <w:color w:val="auto"/>
          <w:sz w:val="32"/>
          <w:szCs w:val="32"/>
          <w:rtl/>
          <w:lang w:eastAsia="en-US"/>
        </w:rPr>
      </w:pPr>
      <w:r w:rsidRPr="00B33623">
        <w:rPr>
          <w:rFonts w:ascii="Simplified Arabic" w:hAnsi="Simplified Arabic" w:cs="Simplified Arabic"/>
          <w:color w:val="auto"/>
          <w:sz w:val="32"/>
          <w:szCs w:val="32"/>
          <w:rtl/>
          <w:lang w:eastAsia="en-US"/>
        </w:rPr>
        <w:t> </w:t>
      </w:r>
    </w:p>
    <w:p w:rsidR="00D3073F" w:rsidRPr="00B33623" w:rsidRDefault="00D3073F" w:rsidP="00340A9E">
      <w:pPr>
        <w:widowControl/>
        <w:ind w:right="567" w:firstLine="423"/>
        <w:rPr>
          <w:rFonts w:ascii="Simplified Arabic" w:hAnsi="Simplified Arabic" w:cs="Simplified Arabic"/>
          <w:color w:val="auto"/>
          <w:sz w:val="32"/>
          <w:szCs w:val="32"/>
          <w:rtl/>
          <w:lang w:eastAsia="en-US"/>
        </w:rPr>
      </w:pPr>
      <w:r w:rsidRPr="00B33623">
        <w:rPr>
          <w:rFonts w:ascii="Simplified Arabic" w:hAnsi="Simplified Arabic" w:cs="Simplified Arabic"/>
          <w:color w:val="auto"/>
          <w:sz w:val="32"/>
          <w:szCs w:val="32"/>
          <w:rtl/>
          <w:lang w:eastAsia="en-US"/>
        </w:rPr>
        <w:t>وصفه الله تعالى بأوصاف تنبئ عن عظمة شانه، وقوة حُجَجِه وبرهانه، وحسن عاقبته على تالِيه والمتدبرِّ له، ويُمنِه على أهله العالمين به، فوصفه الله تعالى بأنه نورٌ وهدى وموعظة وذكرى وتبصرة وشفاء، وأنه فرقانٌ وبيانٌ، إلى غير ذلك من أوصافه العظيمة ونعوته الكريمة، ولو لم يكن من ذلك إلا قوله تعالى: ﴿ إِنَّ هَذَا الْقُرْآنَ يَهْدِي لِلَّتِي هِيَ أَقْوَمُ ﴾، وقوله: ﴿ وَإِنَّهُ لَهُدًى وَرَحْمَةٌ لِلْمُؤْمِنِينَ ﴾، وقوله: ﴿ وَاعْتَصِمُوا بِحَبْلِ اللَّهِ جَمِيعاً وَلا تَفَرَّقُوا﴾ - لكفى في التنويه بشرفه والإرشاد بفضله.</w:t>
      </w:r>
    </w:p>
    <w:p w:rsidR="00D3073F" w:rsidRPr="00B33623" w:rsidRDefault="00D3073F" w:rsidP="00340A9E">
      <w:pPr>
        <w:widowControl/>
        <w:ind w:right="567" w:firstLine="423"/>
        <w:rPr>
          <w:rFonts w:ascii="Simplified Arabic" w:hAnsi="Simplified Arabic" w:cs="Simplified Arabic"/>
          <w:color w:val="auto"/>
          <w:sz w:val="32"/>
          <w:szCs w:val="32"/>
          <w:rtl/>
          <w:lang w:eastAsia="en-US"/>
        </w:rPr>
      </w:pPr>
      <w:r w:rsidRPr="00B33623">
        <w:rPr>
          <w:rFonts w:ascii="Simplified Arabic" w:hAnsi="Simplified Arabic" w:cs="Simplified Arabic"/>
          <w:color w:val="auto"/>
          <w:sz w:val="32"/>
          <w:szCs w:val="32"/>
          <w:rtl/>
          <w:lang w:eastAsia="en-US"/>
        </w:rPr>
        <w:t> </w:t>
      </w:r>
    </w:p>
    <w:p w:rsidR="00D3073F" w:rsidRPr="00B33623" w:rsidRDefault="00D3073F" w:rsidP="00340A9E">
      <w:pPr>
        <w:widowControl/>
        <w:ind w:right="567" w:firstLine="423"/>
        <w:rPr>
          <w:rFonts w:ascii="Simplified Arabic" w:hAnsi="Simplified Arabic" w:cs="Simplified Arabic"/>
          <w:color w:val="auto"/>
          <w:sz w:val="32"/>
          <w:szCs w:val="32"/>
          <w:rtl/>
          <w:lang w:eastAsia="en-US"/>
        </w:rPr>
      </w:pPr>
      <w:r w:rsidRPr="00B33623">
        <w:rPr>
          <w:rFonts w:ascii="Simplified Arabic" w:hAnsi="Simplified Arabic" w:cs="Simplified Arabic"/>
          <w:color w:val="auto"/>
          <w:sz w:val="32"/>
          <w:szCs w:val="32"/>
          <w:rtl/>
          <w:lang w:eastAsia="en-US"/>
        </w:rPr>
        <w:lastRenderedPageBreak/>
        <w:t>وهو النور المبين، والصراط المستقيم، والحبل المتين، الذي لا تنقص عجائبه، ولا يَخْلَق من كثرة الردِّ، (وناهيك بكتاب هذا شانه، وأثنى الله تعالى على بركته وبيانه).</w:t>
      </w:r>
    </w:p>
    <w:p w:rsidR="00D3073F" w:rsidRPr="00B33623" w:rsidRDefault="00D3073F" w:rsidP="00340A9E">
      <w:pPr>
        <w:widowControl/>
        <w:ind w:right="567" w:firstLine="423"/>
        <w:rPr>
          <w:rFonts w:ascii="Simplified Arabic" w:hAnsi="Simplified Arabic" w:cs="Simplified Arabic"/>
          <w:color w:val="auto"/>
          <w:sz w:val="32"/>
          <w:szCs w:val="32"/>
          <w:rtl/>
          <w:lang w:eastAsia="en-US"/>
        </w:rPr>
      </w:pPr>
      <w:r w:rsidRPr="00B33623">
        <w:rPr>
          <w:rFonts w:ascii="Simplified Arabic" w:hAnsi="Simplified Arabic" w:cs="Simplified Arabic"/>
          <w:color w:val="auto"/>
          <w:sz w:val="32"/>
          <w:szCs w:val="32"/>
          <w:rtl/>
          <w:lang w:eastAsia="en-US"/>
        </w:rPr>
        <w:t> </w:t>
      </w:r>
    </w:p>
    <w:p w:rsidR="00D3073F" w:rsidRPr="00B33623" w:rsidRDefault="00D3073F" w:rsidP="00340A9E">
      <w:pPr>
        <w:widowControl/>
        <w:ind w:right="567" w:firstLine="423"/>
        <w:rPr>
          <w:rFonts w:ascii="Simplified Arabic" w:hAnsi="Simplified Arabic" w:cs="Simplified Arabic"/>
          <w:color w:val="auto"/>
          <w:sz w:val="32"/>
          <w:szCs w:val="32"/>
          <w:rtl/>
          <w:lang w:eastAsia="en-US"/>
        </w:rPr>
      </w:pPr>
      <w:r w:rsidRPr="00B33623">
        <w:rPr>
          <w:rFonts w:ascii="Simplified Arabic" w:hAnsi="Simplified Arabic" w:cs="Simplified Arabic"/>
          <w:color w:val="auto"/>
          <w:sz w:val="32"/>
          <w:szCs w:val="32"/>
          <w:rtl/>
          <w:lang w:eastAsia="en-US"/>
        </w:rPr>
        <w:t>وكم في سنة النبي - صلى الله عليه وسلم - من الحثِّ على العناية بالقرآن، والترغيب بما في تلاوته وتدبُّره من فضل الرحمن؛ كقوله - صلى الله عليه وسلم - في الحديث الصحيح: ((خيركم مَن تعلَّم القرآن وعلَّمه))، وقوله - عليه الصلاة والسلام -: ((</w:t>
      </w:r>
      <w:r w:rsidRPr="00B33623">
        <w:rPr>
          <w:rFonts w:ascii="Simplified Arabic" w:hAnsi="Simplified Arabic" w:cs="Simplified Arabic"/>
          <w:b/>
          <w:bCs/>
          <w:color w:val="auto"/>
          <w:sz w:val="32"/>
          <w:szCs w:val="32"/>
          <w:rtl/>
          <w:lang w:eastAsia="en-US"/>
        </w:rPr>
        <w:t>إن الله يرفع بهذا القرآن أقوامًا</w:t>
      </w:r>
      <w:r w:rsidRPr="00B33623">
        <w:rPr>
          <w:rFonts w:ascii="Simplified Arabic" w:hAnsi="Simplified Arabic" w:cs="Simplified Arabic"/>
          <w:color w:val="auto"/>
          <w:sz w:val="32"/>
          <w:szCs w:val="32"/>
          <w:rtl/>
          <w:lang w:eastAsia="en-US"/>
        </w:rPr>
        <w:t>))، وقوله: ((اقرؤوا القرآن؛ فإنه يأتي شفيعًا لأهله))، وقوله - عليه الصلاة والسلام -: ((الذي يقرأ القرآن وهو ماهرٌ فيه مع السَّفَرَة الكرام البَرَرَة، والذي يقرأ القرآن ويتعتع فيه - وهو عليه شاق - له أجران)).</w:t>
      </w:r>
    </w:p>
    <w:p w:rsidR="00D3073F" w:rsidRPr="00B33623" w:rsidRDefault="00D3073F" w:rsidP="00340A9E">
      <w:pPr>
        <w:widowControl/>
        <w:ind w:right="567" w:firstLine="423"/>
        <w:rPr>
          <w:rFonts w:ascii="Simplified Arabic" w:hAnsi="Simplified Arabic" w:cs="Simplified Arabic"/>
          <w:color w:val="auto"/>
          <w:sz w:val="32"/>
          <w:szCs w:val="32"/>
          <w:rtl/>
          <w:lang w:eastAsia="en-US"/>
        </w:rPr>
      </w:pPr>
      <w:r w:rsidRPr="00B33623">
        <w:rPr>
          <w:rFonts w:ascii="Simplified Arabic" w:hAnsi="Simplified Arabic" w:cs="Simplified Arabic"/>
          <w:color w:val="auto"/>
          <w:sz w:val="32"/>
          <w:szCs w:val="32"/>
          <w:rtl/>
          <w:lang w:eastAsia="en-US"/>
        </w:rPr>
        <w:t> </w:t>
      </w:r>
    </w:p>
    <w:p w:rsidR="00D3073F" w:rsidRPr="00B33623" w:rsidRDefault="00D3073F" w:rsidP="00340A9E">
      <w:pPr>
        <w:widowControl/>
        <w:ind w:right="567" w:firstLine="423"/>
        <w:rPr>
          <w:rFonts w:ascii="Simplified Arabic" w:hAnsi="Simplified Arabic" w:cs="Simplified Arabic"/>
          <w:color w:val="auto"/>
          <w:sz w:val="32"/>
          <w:szCs w:val="32"/>
          <w:rtl/>
          <w:lang w:eastAsia="en-US"/>
        </w:rPr>
      </w:pPr>
      <w:r w:rsidRPr="00B33623">
        <w:rPr>
          <w:rFonts w:ascii="Simplified Arabic" w:hAnsi="Simplified Arabic" w:cs="Simplified Arabic"/>
          <w:color w:val="auto"/>
          <w:sz w:val="32"/>
          <w:szCs w:val="32"/>
          <w:rtl/>
          <w:lang w:eastAsia="en-US"/>
        </w:rPr>
        <w:t>فكل هذه النصوص - وأمثالها كثيرة - في الإشادة بفضائل القرآن، والتنبيه على أثره وبَرَكَته على أهل العلم والإيمان، والحثّ على العناية بتلاوته، وتجويد قراءته، والتغنِّي به، فما أذن الله - أي استمع - لشيء أذانه لرجل حسن الصوت يتغنَّى بالقرآن.</w:t>
      </w:r>
    </w:p>
    <w:p w:rsidR="00D3073F" w:rsidRPr="00B33623" w:rsidRDefault="00D3073F" w:rsidP="00340A9E">
      <w:pPr>
        <w:widowControl/>
        <w:ind w:right="567" w:firstLine="423"/>
        <w:rPr>
          <w:rFonts w:ascii="Simplified Arabic" w:hAnsi="Simplified Arabic" w:cs="Simplified Arabic"/>
          <w:color w:val="auto"/>
          <w:sz w:val="32"/>
          <w:szCs w:val="32"/>
          <w:rtl/>
          <w:lang w:eastAsia="en-US"/>
        </w:rPr>
      </w:pPr>
      <w:r w:rsidRPr="00B33623">
        <w:rPr>
          <w:rFonts w:ascii="Simplified Arabic" w:hAnsi="Simplified Arabic" w:cs="Simplified Arabic"/>
          <w:color w:val="auto"/>
          <w:sz w:val="32"/>
          <w:szCs w:val="32"/>
          <w:rtl/>
          <w:lang w:eastAsia="en-US"/>
        </w:rPr>
        <w:t> </w:t>
      </w:r>
    </w:p>
    <w:p w:rsidR="00D3073F" w:rsidRPr="00B33623" w:rsidRDefault="00D3073F" w:rsidP="00340A9E">
      <w:pPr>
        <w:widowControl/>
        <w:ind w:right="567" w:firstLine="423"/>
        <w:rPr>
          <w:rFonts w:ascii="Simplified Arabic" w:hAnsi="Simplified Arabic" w:cs="Simplified Arabic"/>
          <w:color w:val="auto"/>
          <w:sz w:val="32"/>
          <w:szCs w:val="32"/>
          <w:rtl/>
          <w:lang w:eastAsia="en-US"/>
        </w:rPr>
      </w:pPr>
      <w:r w:rsidRPr="00B33623">
        <w:rPr>
          <w:rFonts w:ascii="Simplified Arabic" w:hAnsi="Simplified Arabic" w:cs="Simplified Arabic"/>
          <w:color w:val="auto"/>
          <w:sz w:val="32"/>
          <w:szCs w:val="32"/>
          <w:rtl/>
          <w:lang w:eastAsia="en-US"/>
        </w:rPr>
        <w:t>فكن أخي المسلم من أهل القرآن، الذين هم أهل الله وخاصَّته، وكن ممَّن يتعلمه ويتدبَّره ويتفهَّمه، ويعمل به ويعلِّمه، ويتخلَّق به، ويدعو إليه؛ تكن مُباركًا أينما كنت، وبسبب الفوز بالجنة والكرامة قد تمسَّكت، جعلني الله وإياك من أهله وأئمة الناس فيه، وجعله حجةً لنا يوم نلاقيه.</w:t>
      </w:r>
    </w:p>
    <w:p w:rsidR="00CD02E0" w:rsidRPr="002B2900" w:rsidRDefault="00D3073F" w:rsidP="00340A9E">
      <w:pPr>
        <w:widowControl/>
        <w:autoSpaceDE w:val="0"/>
        <w:autoSpaceDN w:val="0"/>
        <w:adjustRightInd w:val="0"/>
        <w:ind w:right="567" w:firstLine="423"/>
        <w:jc w:val="center"/>
        <w:rPr>
          <w:rFonts w:ascii="Traditional Arabic" w:hAnsi="Traditional Arabic"/>
          <w:b/>
          <w:bCs/>
          <w:color w:val="auto"/>
          <w:rtl/>
          <w:lang w:eastAsia="en-US"/>
        </w:rPr>
      </w:pPr>
      <w:r w:rsidRPr="00B33623">
        <w:rPr>
          <w:rFonts w:ascii="Simplified Arabic" w:hAnsi="Simplified Arabic" w:cs="Simplified Arabic"/>
          <w:color w:val="auto"/>
          <w:sz w:val="32"/>
          <w:szCs w:val="32"/>
          <w:rtl/>
          <w:lang w:eastAsia="en-US"/>
        </w:rPr>
        <w:t>وصلى الله على رسوله محمد، وعلى آله وصحبه وسلم</w:t>
      </w:r>
      <w:r w:rsidRPr="002B2900">
        <w:rPr>
          <w:rFonts w:ascii="Traditional Arabic" w:hAnsi="Traditional Arabic"/>
          <w:b/>
          <w:bCs/>
          <w:color w:val="auto"/>
          <w:rtl/>
          <w:lang w:eastAsia="en-US"/>
        </w:rPr>
        <w:t xml:space="preserve"> </w:t>
      </w:r>
      <w:r>
        <w:rPr>
          <w:rFonts w:ascii="Traditional Arabic" w:hAnsi="Traditional Arabic" w:hint="cs"/>
          <w:b/>
          <w:bCs/>
          <w:color w:val="auto"/>
          <w:rtl/>
          <w:lang w:eastAsia="en-US"/>
        </w:rPr>
        <w:t>.</w:t>
      </w:r>
    </w:p>
    <w:p w:rsidR="00CD02E0" w:rsidRPr="002B2900" w:rsidRDefault="00D3073F" w:rsidP="002B2900">
      <w:pPr>
        <w:widowControl/>
        <w:autoSpaceDE w:val="0"/>
        <w:autoSpaceDN w:val="0"/>
        <w:adjustRightInd w:val="0"/>
        <w:jc w:val="lowKashida"/>
        <w:rPr>
          <w:rFonts w:ascii="Traditional Arabic" w:hAnsi="Traditional Arabic"/>
          <w:b/>
          <w:bCs/>
          <w:color w:val="auto"/>
          <w:rtl/>
          <w:lang w:eastAsia="en-US"/>
        </w:rPr>
      </w:pPr>
      <w:r>
        <w:rPr>
          <w:rFonts w:ascii="Traditional Arabic" w:hAnsi="Traditional Arabic" w:hint="cs"/>
          <w:b/>
          <w:bCs/>
          <w:color w:val="auto"/>
          <w:rtl/>
          <w:lang w:eastAsia="en-US"/>
        </w:rPr>
        <w:t xml:space="preserve"> </w:t>
      </w:r>
    </w:p>
    <w:p w:rsidR="00CD02E0" w:rsidRPr="002B2900" w:rsidRDefault="00CD02E0" w:rsidP="002B2900">
      <w:pPr>
        <w:widowControl/>
        <w:autoSpaceDE w:val="0"/>
        <w:autoSpaceDN w:val="0"/>
        <w:adjustRightInd w:val="0"/>
        <w:jc w:val="lowKashida"/>
        <w:rPr>
          <w:rFonts w:ascii="Traditional Arabic" w:hAnsi="Traditional Arabic"/>
          <w:b/>
          <w:bCs/>
          <w:color w:val="auto"/>
          <w:rtl/>
          <w:lang w:eastAsia="en-US"/>
        </w:rPr>
      </w:pPr>
    </w:p>
    <w:p w:rsidR="00CD02E0" w:rsidRDefault="00545501" w:rsidP="002B2900">
      <w:pPr>
        <w:widowControl/>
        <w:autoSpaceDE w:val="0"/>
        <w:autoSpaceDN w:val="0"/>
        <w:adjustRightInd w:val="0"/>
        <w:jc w:val="lowKashida"/>
        <w:rPr>
          <w:rFonts w:ascii="Traditional Arabic" w:hAnsi="Traditional Arabic" w:hint="cs"/>
          <w:b/>
          <w:bCs/>
          <w:color w:val="auto"/>
          <w:rtl/>
          <w:lang w:eastAsia="en-US"/>
        </w:rPr>
      </w:pPr>
      <w:r>
        <w:rPr>
          <w:rFonts w:ascii="Traditional Arabic" w:hAnsi="Traditional Arabic" w:hint="cs"/>
          <w:b/>
          <w:bCs/>
          <w:color w:val="auto"/>
          <w:rtl/>
          <w:lang w:eastAsia="en-US"/>
        </w:rPr>
        <w:lastRenderedPageBreak/>
        <w:t xml:space="preserve"> </w:t>
      </w:r>
    </w:p>
    <w:p w:rsidR="00545501" w:rsidRPr="00FA1DB9" w:rsidRDefault="00CD02E0" w:rsidP="00340A9E">
      <w:pPr>
        <w:widowControl/>
        <w:autoSpaceDE w:val="0"/>
        <w:autoSpaceDN w:val="0"/>
        <w:adjustRightInd w:val="0"/>
        <w:ind w:firstLine="0"/>
        <w:jc w:val="center"/>
        <w:rPr>
          <w:rFonts w:ascii="Traditional Arabic" w:hAnsi="Traditional Arabic" w:hint="cs"/>
          <w:b/>
          <w:bCs/>
          <w:color w:val="auto"/>
          <w:sz w:val="44"/>
          <w:szCs w:val="44"/>
          <w:rtl/>
          <w:lang w:eastAsia="en-US"/>
        </w:rPr>
      </w:pPr>
      <w:r w:rsidRPr="00FA1DB9">
        <w:rPr>
          <w:rFonts w:ascii="Traditional Arabic" w:hAnsi="Traditional Arabic"/>
          <w:b/>
          <w:bCs/>
          <w:color w:val="auto"/>
          <w:sz w:val="44"/>
          <w:szCs w:val="44"/>
          <w:rtl/>
          <w:lang w:eastAsia="en-US"/>
        </w:rPr>
        <w:t>أ- تعريف التجويد</w:t>
      </w:r>
    </w:p>
    <w:p w:rsidR="00CD02E0" w:rsidRPr="00545501" w:rsidRDefault="00CD02E0" w:rsidP="002B2900">
      <w:pPr>
        <w:widowControl/>
        <w:autoSpaceDE w:val="0"/>
        <w:autoSpaceDN w:val="0"/>
        <w:adjustRightInd w:val="0"/>
        <w:jc w:val="lowKashida"/>
        <w:rPr>
          <w:rFonts w:ascii="Traditional Arabic" w:hAnsi="Traditional Arabic"/>
          <w:b/>
          <w:bCs/>
          <w:color w:val="auto"/>
          <w:rtl/>
          <w:lang w:eastAsia="en-US"/>
        </w:rPr>
      </w:pPr>
      <w:r w:rsidRPr="00545501">
        <w:rPr>
          <w:rFonts w:ascii="Traditional Arabic" w:hAnsi="Traditional Arabic"/>
          <w:b/>
          <w:bCs/>
          <w:color w:val="auto"/>
          <w:rtl/>
          <w:lang w:eastAsia="en-US"/>
        </w:rPr>
        <w:t>في اللغة: التحسين.</w:t>
      </w:r>
    </w:p>
    <w:p w:rsidR="00CD02E0" w:rsidRPr="002B2900" w:rsidRDefault="00CD02E0" w:rsidP="002B2900">
      <w:pPr>
        <w:widowControl/>
        <w:autoSpaceDE w:val="0"/>
        <w:autoSpaceDN w:val="0"/>
        <w:adjustRightInd w:val="0"/>
        <w:jc w:val="lowKashida"/>
        <w:rPr>
          <w:rFonts w:ascii="Traditional Arabic" w:hAnsi="Traditional Arabic"/>
          <w:b/>
          <w:bCs/>
          <w:color w:val="auto"/>
          <w:rtl/>
          <w:lang w:eastAsia="en-US"/>
        </w:rPr>
      </w:pPr>
      <w:r w:rsidRPr="002B2900">
        <w:rPr>
          <w:rFonts w:ascii="Traditional Arabic" w:hAnsi="Traditional Arabic"/>
          <w:b/>
          <w:bCs/>
          <w:color w:val="auto"/>
          <w:rtl/>
          <w:lang w:eastAsia="en-US"/>
        </w:rPr>
        <w:t>وفي الاصطلاح: إخراج كل حرف من مخرجه مع إعطائه حقه ومستحقه.</w:t>
      </w:r>
    </w:p>
    <w:p w:rsidR="00CD02E0" w:rsidRPr="002B2900" w:rsidRDefault="00CD02E0" w:rsidP="002B2900">
      <w:pPr>
        <w:widowControl/>
        <w:autoSpaceDE w:val="0"/>
        <w:autoSpaceDN w:val="0"/>
        <w:adjustRightInd w:val="0"/>
        <w:jc w:val="lowKashida"/>
        <w:rPr>
          <w:rFonts w:ascii="Traditional Arabic" w:hAnsi="Traditional Arabic"/>
          <w:b/>
          <w:bCs/>
          <w:color w:val="auto"/>
          <w:rtl/>
          <w:lang w:eastAsia="en-US"/>
        </w:rPr>
      </w:pPr>
      <w:r w:rsidRPr="002B2900">
        <w:rPr>
          <w:rFonts w:ascii="Traditional Arabic" w:hAnsi="Traditional Arabic"/>
          <w:b/>
          <w:bCs/>
          <w:color w:val="auto"/>
          <w:rtl/>
          <w:lang w:eastAsia="en-US"/>
        </w:rPr>
        <w:t>(حق الحرف: صفاته الذاتية اللازمة له كالجهر والشدة ... )، (ومستحق الحرف: صفاته العرضية التي تنشأ عن الصفات الذاتية كالتفخيم والترقيق .. ).</w:t>
      </w:r>
    </w:p>
    <w:p w:rsidR="00545501" w:rsidRPr="00545501" w:rsidRDefault="00545501" w:rsidP="002B2900">
      <w:pPr>
        <w:widowControl/>
        <w:autoSpaceDE w:val="0"/>
        <w:autoSpaceDN w:val="0"/>
        <w:adjustRightInd w:val="0"/>
        <w:jc w:val="lowKashida"/>
        <w:rPr>
          <w:rFonts w:ascii="Traditional Arabic" w:hAnsi="Traditional Arabic" w:hint="cs"/>
          <w:b/>
          <w:bCs/>
          <w:color w:val="auto"/>
          <w:sz w:val="44"/>
          <w:szCs w:val="44"/>
          <w:rtl/>
          <w:lang w:eastAsia="en-US"/>
        </w:rPr>
      </w:pPr>
    </w:p>
    <w:p w:rsidR="00CD02E0" w:rsidRPr="00545501" w:rsidRDefault="00CD02E0" w:rsidP="002B2900">
      <w:pPr>
        <w:widowControl/>
        <w:autoSpaceDE w:val="0"/>
        <w:autoSpaceDN w:val="0"/>
        <w:adjustRightInd w:val="0"/>
        <w:jc w:val="lowKashida"/>
        <w:rPr>
          <w:rFonts w:ascii="Traditional Arabic" w:hAnsi="Traditional Arabic"/>
          <w:b/>
          <w:bCs/>
          <w:color w:val="auto"/>
          <w:sz w:val="44"/>
          <w:szCs w:val="44"/>
          <w:rtl/>
          <w:lang w:eastAsia="en-US"/>
        </w:rPr>
      </w:pPr>
      <w:r w:rsidRPr="00545501">
        <w:rPr>
          <w:rFonts w:ascii="Traditional Arabic" w:hAnsi="Traditional Arabic"/>
          <w:b/>
          <w:bCs/>
          <w:color w:val="auto"/>
          <w:sz w:val="44"/>
          <w:szCs w:val="44"/>
          <w:rtl/>
          <w:lang w:eastAsia="en-US"/>
        </w:rPr>
        <w:t>ب- حكمه:</w:t>
      </w:r>
    </w:p>
    <w:p w:rsidR="00CD02E0" w:rsidRPr="002B2900" w:rsidRDefault="00CD02E0" w:rsidP="002B2900">
      <w:pPr>
        <w:widowControl/>
        <w:autoSpaceDE w:val="0"/>
        <w:autoSpaceDN w:val="0"/>
        <w:adjustRightInd w:val="0"/>
        <w:jc w:val="lowKashida"/>
        <w:rPr>
          <w:rFonts w:ascii="Traditional Arabic" w:hAnsi="Traditional Arabic"/>
          <w:b/>
          <w:bCs/>
          <w:color w:val="auto"/>
          <w:rtl/>
          <w:lang w:eastAsia="en-US"/>
        </w:rPr>
      </w:pPr>
      <w:r w:rsidRPr="002B2900">
        <w:rPr>
          <w:rFonts w:ascii="Traditional Arabic" w:hAnsi="Traditional Arabic"/>
          <w:b/>
          <w:bCs/>
          <w:color w:val="auto"/>
          <w:rtl/>
          <w:lang w:eastAsia="en-US"/>
        </w:rPr>
        <w:t>العلم به: فرض كفاية. والعمل به: على قسمين:</w:t>
      </w:r>
    </w:p>
    <w:p w:rsidR="00CD02E0" w:rsidRPr="002B2900" w:rsidRDefault="00CD02E0" w:rsidP="002B2900">
      <w:pPr>
        <w:widowControl/>
        <w:autoSpaceDE w:val="0"/>
        <w:autoSpaceDN w:val="0"/>
        <w:adjustRightInd w:val="0"/>
        <w:jc w:val="lowKashida"/>
        <w:rPr>
          <w:rFonts w:ascii="Traditional Arabic" w:hAnsi="Traditional Arabic" w:hint="cs"/>
          <w:b/>
          <w:bCs/>
          <w:color w:val="auto"/>
          <w:rtl/>
          <w:lang w:eastAsia="en-US"/>
        </w:rPr>
      </w:pPr>
      <w:r w:rsidRPr="002B2900">
        <w:rPr>
          <w:rFonts w:ascii="Traditional Arabic" w:hAnsi="Traditional Arabic"/>
          <w:b/>
          <w:bCs/>
          <w:color w:val="auto"/>
          <w:rtl/>
          <w:lang w:eastAsia="en-US"/>
        </w:rPr>
        <w:t>1 - فرض عين: وهو ما يتوقف عليه صحة النطق بالحرف، فالإخلال به يغير مبنى الكلمة أو يفسد معناها.</w:t>
      </w:r>
    </w:p>
    <w:p w:rsidR="00CD02E0" w:rsidRDefault="00CD02E0" w:rsidP="002B2900">
      <w:pPr>
        <w:widowControl/>
        <w:autoSpaceDE w:val="0"/>
        <w:autoSpaceDN w:val="0"/>
        <w:adjustRightInd w:val="0"/>
        <w:jc w:val="lowKashida"/>
        <w:rPr>
          <w:rFonts w:ascii="Traditional Arabic" w:hAnsi="Traditional Arabic" w:hint="cs"/>
          <w:b/>
          <w:bCs/>
          <w:color w:val="auto"/>
          <w:rtl/>
          <w:lang w:eastAsia="en-US"/>
        </w:rPr>
      </w:pPr>
      <w:r w:rsidRPr="002B2900">
        <w:rPr>
          <w:rFonts w:ascii="Traditional Arabic" w:hAnsi="Traditional Arabic"/>
          <w:b/>
          <w:bCs/>
          <w:color w:val="auto"/>
          <w:rtl/>
          <w:lang w:eastAsia="en-US"/>
        </w:rPr>
        <w:t>2 - سنة: وهو ما يتعلق بالمهارة في إتقان النطق الصحيح، وذلك ببلوغ الغاية في تحقيق الصفات والأحكام، وضبط مقادير المدود ضبطًا دقيقًا ومراعاة المعاني الخفية في الوقوف فإن ذلك لا يدركه إلا المهرة.</w:t>
      </w:r>
    </w:p>
    <w:p w:rsidR="00FA1DB9" w:rsidRPr="002B2900" w:rsidRDefault="00FA1DB9" w:rsidP="002B2900">
      <w:pPr>
        <w:widowControl/>
        <w:autoSpaceDE w:val="0"/>
        <w:autoSpaceDN w:val="0"/>
        <w:adjustRightInd w:val="0"/>
        <w:jc w:val="lowKashida"/>
        <w:rPr>
          <w:rFonts w:ascii="Traditional Arabic" w:hAnsi="Traditional Arabic"/>
          <w:b/>
          <w:bCs/>
          <w:color w:val="auto"/>
          <w:rtl/>
          <w:lang w:eastAsia="en-US"/>
        </w:rPr>
      </w:pPr>
    </w:p>
    <w:p w:rsidR="00CD02E0" w:rsidRPr="002B2900" w:rsidRDefault="00CD02E0" w:rsidP="002B2900">
      <w:pPr>
        <w:widowControl/>
        <w:autoSpaceDE w:val="0"/>
        <w:autoSpaceDN w:val="0"/>
        <w:adjustRightInd w:val="0"/>
        <w:jc w:val="lowKashida"/>
        <w:rPr>
          <w:rFonts w:ascii="Traditional Arabic" w:hAnsi="Traditional Arabic"/>
          <w:b/>
          <w:bCs/>
          <w:color w:val="auto"/>
          <w:rtl/>
          <w:lang w:eastAsia="en-US"/>
        </w:rPr>
      </w:pPr>
      <w:r w:rsidRPr="002B2900">
        <w:rPr>
          <w:rFonts w:ascii="Traditional Arabic" w:hAnsi="Traditional Arabic"/>
          <w:b/>
          <w:bCs/>
          <w:color w:val="auto"/>
          <w:rtl/>
          <w:lang w:eastAsia="en-US"/>
        </w:rPr>
        <w:t>ويرى جماهير القراء وجوب العمل بالتجويد مطلقًا أخذًا بعموم النصوص الآتية:</w:t>
      </w:r>
    </w:p>
    <w:p w:rsidR="00CD02E0" w:rsidRPr="002B2900" w:rsidRDefault="00CD02E0" w:rsidP="002B2900">
      <w:pPr>
        <w:widowControl/>
        <w:autoSpaceDE w:val="0"/>
        <w:autoSpaceDN w:val="0"/>
        <w:adjustRightInd w:val="0"/>
        <w:jc w:val="lowKashida"/>
        <w:rPr>
          <w:rFonts w:ascii="Traditional Arabic" w:hAnsi="Traditional Arabic"/>
          <w:b/>
          <w:bCs/>
          <w:color w:val="auto"/>
          <w:rtl/>
          <w:lang w:eastAsia="en-US"/>
        </w:rPr>
      </w:pPr>
      <w:r w:rsidRPr="002B2900">
        <w:rPr>
          <w:rFonts w:ascii="Traditional Arabic" w:hAnsi="Traditional Arabic"/>
          <w:b/>
          <w:bCs/>
          <w:color w:val="auto"/>
          <w:rtl/>
          <w:lang w:eastAsia="en-US"/>
        </w:rPr>
        <w:t>قال الله تعالى: {وَرَتِّلِ الْقُرْآَنَ تَرْتِيلًا} [المزمل: 4].</w:t>
      </w:r>
    </w:p>
    <w:p w:rsidR="00CD02E0" w:rsidRPr="002B2900" w:rsidRDefault="00CD02E0" w:rsidP="002B2900">
      <w:pPr>
        <w:widowControl/>
        <w:autoSpaceDE w:val="0"/>
        <w:autoSpaceDN w:val="0"/>
        <w:adjustRightInd w:val="0"/>
        <w:jc w:val="lowKashida"/>
        <w:rPr>
          <w:rFonts w:ascii="Traditional Arabic" w:hAnsi="Traditional Arabic"/>
          <w:b/>
          <w:bCs/>
          <w:color w:val="auto"/>
          <w:rtl/>
          <w:lang w:eastAsia="en-US"/>
        </w:rPr>
      </w:pPr>
      <w:r w:rsidRPr="002B2900">
        <w:rPr>
          <w:rFonts w:ascii="Traditional Arabic" w:hAnsi="Traditional Arabic"/>
          <w:b/>
          <w:bCs/>
          <w:color w:val="auto"/>
          <w:rtl/>
          <w:lang w:eastAsia="en-US"/>
        </w:rPr>
        <w:t>وقال تعالى: {الَّذِينَ آَتَيْنَاهُمُ الْكِتَابَ يَتْلُونَهُ حَقَّ تِلَاوَتِهِ} [البقرة: 121].</w:t>
      </w:r>
    </w:p>
    <w:p w:rsidR="00CD02E0" w:rsidRDefault="00CD02E0" w:rsidP="002B2900">
      <w:pPr>
        <w:widowControl/>
        <w:autoSpaceDE w:val="0"/>
        <w:autoSpaceDN w:val="0"/>
        <w:adjustRightInd w:val="0"/>
        <w:jc w:val="lowKashida"/>
        <w:rPr>
          <w:rFonts w:ascii="Traditional Arabic" w:hAnsi="Traditional Arabic" w:hint="cs"/>
          <w:b/>
          <w:bCs/>
          <w:color w:val="auto"/>
          <w:rtl/>
          <w:lang w:eastAsia="en-US"/>
        </w:rPr>
      </w:pPr>
      <w:r w:rsidRPr="002B2900">
        <w:rPr>
          <w:rFonts w:ascii="Traditional Arabic" w:hAnsi="Traditional Arabic"/>
          <w:b/>
          <w:bCs/>
          <w:color w:val="auto"/>
          <w:rtl/>
          <w:lang w:eastAsia="en-US"/>
        </w:rPr>
        <w:t>وقال - صلى الله عليه وسلم -: «من لم يتغن بالقرآن فليس منا» [رواه البخاري الفتح (9/ 68)].</w:t>
      </w:r>
    </w:p>
    <w:p w:rsidR="00340A9E" w:rsidRDefault="00340A9E" w:rsidP="002B2900">
      <w:pPr>
        <w:widowControl/>
        <w:autoSpaceDE w:val="0"/>
        <w:autoSpaceDN w:val="0"/>
        <w:adjustRightInd w:val="0"/>
        <w:jc w:val="lowKashida"/>
        <w:rPr>
          <w:rFonts w:ascii="Traditional Arabic" w:hAnsi="Traditional Arabic" w:hint="cs"/>
          <w:b/>
          <w:bCs/>
          <w:color w:val="auto"/>
          <w:rtl/>
          <w:lang w:eastAsia="en-US"/>
        </w:rPr>
      </w:pPr>
    </w:p>
    <w:p w:rsidR="00340A9E" w:rsidRDefault="00340A9E" w:rsidP="002B2900">
      <w:pPr>
        <w:widowControl/>
        <w:autoSpaceDE w:val="0"/>
        <w:autoSpaceDN w:val="0"/>
        <w:adjustRightInd w:val="0"/>
        <w:jc w:val="lowKashida"/>
        <w:rPr>
          <w:rFonts w:ascii="Traditional Arabic" w:hAnsi="Traditional Arabic" w:hint="cs"/>
          <w:b/>
          <w:bCs/>
          <w:color w:val="auto"/>
          <w:rtl/>
          <w:lang w:eastAsia="en-US"/>
        </w:rPr>
      </w:pPr>
    </w:p>
    <w:p w:rsidR="00914DBC" w:rsidRDefault="00914DBC" w:rsidP="002B2900">
      <w:pPr>
        <w:widowControl/>
        <w:autoSpaceDE w:val="0"/>
        <w:autoSpaceDN w:val="0"/>
        <w:adjustRightInd w:val="0"/>
        <w:jc w:val="lowKashida"/>
        <w:rPr>
          <w:rFonts w:ascii="Traditional Arabic" w:hAnsi="Traditional Arabic" w:hint="cs"/>
          <w:b/>
          <w:bCs/>
          <w:color w:val="auto"/>
          <w:rtl/>
          <w:lang w:eastAsia="en-US"/>
        </w:rPr>
      </w:pPr>
    </w:p>
    <w:p w:rsidR="00914DBC" w:rsidRPr="002B2900" w:rsidRDefault="00914DBC" w:rsidP="002B2900">
      <w:pPr>
        <w:widowControl/>
        <w:autoSpaceDE w:val="0"/>
        <w:autoSpaceDN w:val="0"/>
        <w:adjustRightInd w:val="0"/>
        <w:jc w:val="lowKashida"/>
        <w:rPr>
          <w:rFonts w:ascii="Traditional Arabic" w:hAnsi="Traditional Arabic"/>
          <w:b/>
          <w:bCs/>
          <w:color w:val="auto"/>
          <w:rtl/>
          <w:lang w:eastAsia="en-US"/>
        </w:rPr>
      </w:pPr>
    </w:p>
    <w:p w:rsidR="00CD02E0" w:rsidRPr="002B2900" w:rsidRDefault="00CD02E0" w:rsidP="002B2900">
      <w:pPr>
        <w:widowControl/>
        <w:autoSpaceDE w:val="0"/>
        <w:autoSpaceDN w:val="0"/>
        <w:adjustRightInd w:val="0"/>
        <w:jc w:val="lowKashida"/>
        <w:rPr>
          <w:rFonts w:ascii="Traditional Arabic" w:hAnsi="Traditional Arabic"/>
          <w:b/>
          <w:bCs/>
          <w:color w:val="auto"/>
          <w:rtl/>
          <w:lang w:eastAsia="en-US"/>
        </w:rPr>
      </w:pPr>
      <w:r w:rsidRPr="002B2900">
        <w:rPr>
          <w:rFonts w:ascii="Traditional Arabic" w:hAnsi="Traditional Arabic"/>
          <w:b/>
          <w:bCs/>
          <w:color w:val="auto"/>
          <w:rtl/>
          <w:lang w:eastAsia="en-US"/>
        </w:rPr>
        <w:t>قال ابن الجزري:</w:t>
      </w:r>
    </w:p>
    <w:p w:rsidR="00CD02E0" w:rsidRPr="002B2900" w:rsidRDefault="00CD02E0" w:rsidP="00545501">
      <w:pPr>
        <w:widowControl/>
        <w:autoSpaceDE w:val="0"/>
        <w:autoSpaceDN w:val="0"/>
        <w:adjustRightInd w:val="0"/>
        <w:jc w:val="center"/>
        <w:rPr>
          <w:rFonts w:ascii="Traditional Arabic" w:hAnsi="Traditional Arabic"/>
          <w:b/>
          <w:bCs/>
          <w:color w:val="auto"/>
          <w:rtl/>
          <w:lang w:eastAsia="en-US"/>
        </w:rPr>
      </w:pPr>
      <w:r w:rsidRPr="002B2900">
        <w:rPr>
          <w:rFonts w:ascii="Traditional Arabic" w:hAnsi="Traditional Arabic"/>
          <w:b/>
          <w:bCs/>
          <w:color w:val="auto"/>
          <w:rtl/>
          <w:lang w:eastAsia="en-US"/>
        </w:rPr>
        <w:t>والأخذ بالتجويد حتم لازم ... من لم يجود القرآن آثم</w:t>
      </w:r>
    </w:p>
    <w:p w:rsidR="005A0411" w:rsidRPr="00914DBC" w:rsidRDefault="00CD02E0" w:rsidP="00914DBC">
      <w:pPr>
        <w:jc w:val="center"/>
        <w:rPr>
          <w:b/>
          <w:bCs/>
          <w:color w:val="auto"/>
          <w:rtl/>
        </w:rPr>
      </w:pPr>
      <w:r w:rsidRPr="002B2900">
        <w:rPr>
          <w:rFonts w:ascii="Traditional Arabic" w:hAnsi="Traditional Arabic"/>
          <w:b/>
          <w:bCs/>
          <w:color w:val="auto"/>
          <w:rtl/>
          <w:lang w:eastAsia="en-US"/>
        </w:rPr>
        <w:t xml:space="preserve">لأنه به الإله أنزلا ... </w:t>
      </w:r>
      <w:r w:rsidR="00545501">
        <w:rPr>
          <w:rFonts w:ascii="Traditional Arabic" w:hAnsi="Traditional Arabic" w:hint="cs"/>
          <w:b/>
          <w:bCs/>
          <w:color w:val="auto"/>
          <w:rtl/>
          <w:lang w:eastAsia="en-US"/>
        </w:rPr>
        <w:t xml:space="preserve">     </w:t>
      </w:r>
      <w:r w:rsidR="00914DBC">
        <w:rPr>
          <w:rFonts w:ascii="Traditional Arabic" w:hAnsi="Traditional Arabic" w:hint="cs"/>
          <w:b/>
          <w:bCs/>
          <w:color w:val="auto"/>
          <w:rtl/>
          <w:lang w:eastAsia="en-US"/>
        </w:rPr>
        <w:t xml:space="preserve">  </w:t>
      </w:r>
      <w:r w:rsidR="00545501">
        <w:rPr>
          <w:rFonts w:ascii="Traditional Arabic" w:hAnsi="Traditional Arabic" w:hint="cs"/>
          <w:b/>
          <w:bCs/>
          <w:color w:val="auto"/>
          <w:rtl/>
          <w:lang w:eastAsia="en-US"/>
        </w:rPr>
        <w:t xml:space="preserve"> </w:t>
      </w:r>
      <w:r w:rsidRPr="002B2900">
        <w:rPr>
          <w:rFonts w:ascii="Traditional Arabic" w:hAnsi="Traditional Arabic"/>
          <w:b/>
          <w:bCs/>
          <w:color w:val="auto"/>
          <w:rtl/>
          <w:lang w:eastAsia="en-US"/>
        </w:rPr>
        <w:t>وهكذا منه إلينا وصلا</w:t>
      </w:r>
    </w:p>
    <w:p w:rsidR="005A0411" w:rsidRDefault="00914DBC" w:rsidP="00914DBC">
      <w:pPr>
        <w:widowControl/>
        <w:autoSpaceDE w:val="0"/>
        <w:autoSpaceDN w:val="0"/>
        <w:adjustRightInd w:val="0"/>
        <w:jc w:val="lowKashida"/>
        <w:rPr>
          <w:rFonts w:ascii="Traditional Arabic" w:hAnsi="Traditional Arabic" w:hint="cs"/>
          <w:b/>
          <w:bCs/>
          <w:color w:val="auto"/>
          <w:rtl/>
          <w:lang w:eastAsia="en-US"/>
        </w:rPr>
      </w:pPr>
      <w:r>
        <w:rPr>
          <w:rFonts w:ascii="Traditional Arabic" w:hAnsi="Traditional Arabic" w:hint="cs"/>
          <w:b/>
          <w:bCs/>
          <w:color w:val="auto"/>
          <w:rtl/>
          <w:lang w:eastAsia="en-US"/>
        </w:rPr>
        <w:t xml:space="preserve">   </w:t>
      </w:r>
    </w:p>
    <w:p w:rsidR="00914DBC" w:rsidRPr="002B2900" w:rsidRDefault="00914DBC" w:rsidP="00914DBC">
      <w:pPr>
        <w:widowControl/>
        <w:autoSpaceDE w:val="0"/>
        <w:autoSpaceDN w:val="0"/>
        <w:adjustRightInd w:val="0"/>
        <w:jc w:val="lowKashida"/>
        <w:rPr>
          <w:rFonts w:ascii="Traditional Arabic" w:hAnsi="Traditional Arabic"/>
          <w:b/>
          <w:bCs/>
          <w:color w:val="auto"/>
          <w:rtl/>
          <w:lang w:eastAsia="en-US"/>
        </w:rPr>
      </w:pPr>
    </w:p>
    <w:p w:rsidR="005A0411" w:rsidRPr="00545501" w:rsidRDefault="00545501" w:rsidP="002B2900">
      <w:pPr>
        <w:widowControl/>
        <w:autoSpaceDE w:val="0"/>
        <w:autoSpaceDN w:val="0"/>
        <w:adjustRightInd w:val="0"/>
        <w:jc w:val="lowKashida"/>
        <w:rPr>
          <w:rFonts w:ascii="Traditional Arabic" w:hAnsi="Traditional Arabic"/>
          <w:b/>
          <w:bCs/>
          <w:color w:val="auto"/>
          <w:sz w:val="44"/>
          <w:szCs w:val="44"/>
          <w:rtl/>
          <w:lang w:eastAsia="en-US"/>
        </w:rPr>
      </w:pPr>
      <w:r>
        <w:rPr>
          <w:rFonts w:ascii="Traditional Arabic" w:hAnsi="Traditional Arabic" w:hint="cs"/>
          <w:b/>
          <w:bCs/>
          <w:color w:val="auto"/>
          <w:sz w:val="44"/>
          <w:szCs w:val="44"/>
          <w:rtl/>
          <w:lang w:eastAsia="en-US"/>
        </w:rPr>
        <w:t>ج</w:t>
      </w:r>
      <w:r w:rsidR="005A0411" w:rsidRPr="00545501">
        <w:rPr>
          <w:rFonts w:ascii="Traditional Arabic" w:hAnsi="Traditional Arabic"/>
          <w:b/>
          <w:bCs/>
          <w:color w:val="auto"/>
          <w:sz w:val="44"/>
          <w:szCs w:val="44"/>
          <w:rtl/>
          <w:lang w:eastAsia="en-US"/>
        </w:rPr>
        <w:t>- غايته:</w:t>
      </w:r>
    </w:p>
    <w:p w:rsidR="005A0411" w:rsidRPr="009F7731" w:rsidRDefault="005A0411" w:rsidP="00914DBC">
      <w:pPr>
        <w:widowControl/>
        <w:autoSpaceDE w:val="0"/>
        <w:autoSpaceDN w:val="0"/>
        <w:adjustRightInd w:val="0"/>
        <w:jc w:val="center"/>
        <w:rPr>
          <w:rFonts w:ascii="Traditional Arabic" w:hAnsi="Traditional Arabic"/>
          <w:b/>
          <w:bCs/>
          <w:color w:val="auto"/>
          <w:sz w:val="40"/>
          <w:szCs w:val="40"/>
          <w:rtl/>
          <w:lang w:eastAsia="en-US"/>
        </w:rPr>
      </w:pPr>
      <w:r w:rsidRPr="009F7731">
        <w:rPr>
          <w:rFonts w:ascii="Traditional Arabic" w:hAnsi="Traditional Arabic"/>
          <w:b/>
          <w:bCs/>
          <w:color w:val="auto"/>
          <w:sz w:val="40"/>
          <w:szCs w:val="40"/>
          <w:rtl/>
          <w:lang w:eastAsia="en-US"/>
        </w:rPr>
        <w:t>صون اللسان عن اللحن في كلام الله تعالى.</w:t>
      </w:r>
    </w:p>
    <w:p w:rsidR="00545501" w:rsidRDefault="00545501" w:rsidP="009F7731">
      <w:pPr>
        <w:widowControl/>
        <w:autoSpaceDE w:val="0"/>
        <w:autoSpaceDN w:val="0"/>
        <w:adjustRightInd w:val="0"/>
        <w:ind w:firstLine="0"/>
        <w:jc w:val="lowKashida"/>
        <w:rPr>
          <w:rFonts w:ascii="Traditional Arabic" w:hAnsi="Traditional Arabic" w:hint="cs"/>
          <w:b/>
          <w:bCs/>
          <w:color w:val="auto"/>
          <w:rtl/>
          <w:lang w:eastAsia="en-US"/>
        </w:rPr>
      </w:pPr>
    </w:p>
    <w:p w:rsidR="009F7731" w:rsidRPr="009F7731" w:rsidRDefault="009F7731" w:rsidP="009F7731">
      <w:pPr>
        <w:widowControl/>
        <w:autoSpaceDE w:val="0"/>
        <w:autoSpaceDN w:val="0"/>
        <w:adjustRightInd w:val="0"/>
        <w:ind w:firstLine="0"/>
        <w:jc w:val="lowKashida"/>
        <w:rPr>
          <w:rFonts w:ascii="Traditional Arabic" w:hAnsi="Traditional Arabic"/>
          <w:b/>
          <w:bCs/>
          <w:color w:val="auto"/>
          <w:rtl/>
          <w:lang w:eastAsia="en-US"/>
        </w:rPr>
      </w:pPr>
    </w:p>
    <w:p w:rsidR="005A0411" w:rsidRDefault="00545501" w:rsidP="002B2900">
      <w:pPr>
        <w:widowControl/>
        <w:autoSpaceDE w:val="0"/>
        <w:autoSpaceDN w:val="0"/>
        <w:adjustRightInd w:val="0"/>
        <w:jc w:val="lowKashida"/>
        <w:rPr>
          <w:rFonts w:ascii="Traditional Arabic" w:hAnsi="Traditional Arabic" w:hint="cs"/>
          <w:b/>
          <w:bCs/>
          <w:color w:val="auto"/>
          <w:u w:val="single"/>
          <w:rtl/>
          <w:lang w:eastAsia="en-US"/>
        </w:rPr>
      </w:pPr>
      <w:r w:rsidRPr="009F7731">
        <w:rPr>
          <w:rFonts w:ascii="Traditional Arabic" w:hAnsi="Traditional Arabic" w:hint="cs"/>
          <w:b/>
          <w:bCs/>
          <w:color w:val="auto"/>
          <w:sz w:val="48"/>
          <w:szCs w:val="48"/>
          <w:u w:val="single"/>
          <w:rtl/>
          <w:lang w:eastAsia="en-US"/>
        </w:rPr>
        <w:t>د</w:t>
      </w:r>
      <w:r w:rsidR="005A0411" w:rsidRPr="009F7731">
        <w:rPr>
          <w:rFonts w:ascii="Traditional Arabic" w:hAnsi="Traditional Arabic"/>
          <w:b/>
          <w:bCs/>
          <w:color w:val="auto"/>
          <w:sz w:val="48"/>
          <w:szCs w:val="48"/>
          <w:u w:val="single"/>
          <w:rtl/>
          <w:lang w:eastAsia="en-US"/>
        </w:rPr>
        <w:t>- آداب التلاوة:</w:t>
      </w:r>
    </w:p>
    <w:p w:rsidR="009F7731" w:rsidRPr="009F7731" w:rsidRDefault="009F7731" w:rsidP="002B2900">
      <w:pPr>
        <w:widowControl/>
        <w:autoSpaceDE w:val="0"/>
        <w:autoSpaceDN w:val="0"/>
        <w:adjustRightInd w:val="0"/>
        <w:jc w:val="lowKashida"/>
        <w:rPr>
          <w:rFonts w:ascii="Traditional Arabic" w:hAnsi="Traditional Arabic"/>
          <w:b/>
          <w:bCs/>
          <w:color w:val="auto"/>
          <w:u w:val="single"/>
          <w:rtl/>
          <w:lang w:eastAsia="en-US"/>
        </w:rPr>
      </w:pPr>
    </w:p>
    <w:p w:rsidR="005A0411" w:rsidRPr="002B2900" w:rsidRDefault="005A0411" w:rsidP="002B2900">
      <w:pPr>
        <w:widowControl/>
        <w:autoSpaceDE w:val="0"/>
        <w:autoSpaceDN w:val="0"/>
        <w:adjustRightInd w:val="0"/>
        <w:jc w:val="lowKashida"/>
        <w:rPr>
          <w:rFonts w:ascii="Traditional Arabic" w:hAnsi="Traditional Arabic"/>
          <w:b/>
          <w:bCs/>
          <w:color w:val="auto"/>
          <w:rtl/>
          <w:lang w:eastAsia="en-US"/>
        </w:rPr>
      </w:pPr>
      <w:r w:rsidRPr="002B2900">
        <w:rPr>
          <w:rFonts w:ascii="Traditional Arabic" w:hAnsi="Traditional Arabic"/>
          <w:b/>
          <w:bCs/>
          <w:color w:val="auto"/>
          <w:rtl/>
          <w:lang w:eastAsia="en-US"/>
        </w:rPr>
        <w:t>1 - الإخلاص في تلاوته.</w:t>
      </w:r>
    </w:p>
    <w:p w:rsidR="005A0411" w:rsidRPr="002B2900" w:rsidRDefault="005A0411" w:rsidP="002B2900">
      <w:pPr>
        <w:widowControl/>
        <w:autoSpaceDE w:val="0"/>
        <w:autoSpaceDN w:val="0"/>
        <w:adjustRightInd w:val="0"/>
        <w:jc w:val="lowKashida"/>
        <w:rPr>
          <w:rFonts w:ascii="Traditional Arabic" w:hAnsi="Traditional Arabic"/>
          <w:b/>
          <w:bCs/>
          <w:color w:val="auto"/>
          <w:rtl/>
          <w:lang w:eastAsia="en-US"/>
        </w:rPr>
      </w:pPr>
      <w:r w:rsidRPr="002B2900">
        <w:rPr>
          <w:rFonts w:ascii="Traditional Arabic" w:hAnsi="Traditional Arabic"/>
          <w:b/>
          <w:bCs/>
          <w:color w:val="auto"/>
          <w:rtl/>
          <w:lang w:eastAsia="en-US"/>
        </w:rPr>
        <w:t>2 - الطهارة.</w:t>
      </w:r>
    </w:p>
    <w:p w:rsidR="005A0411" w:rsidRPr="002B2900" w:rsidRDefault="005A0411" w:rsidP="002B2900">
      <w:pPr>
        <w:widowControl/>
        <w:autoSpaceDE w:val="0"/>
        <w:autoSpaceDN w:val="0"/>
        <w:adjustRightInd w:val="0"/>
        <w:jc w:val="lowKashida"/>
        <w:rPr>
          <w:rFonts w:ascii="Traditional Arabic" w:hAnsi="Traditional Arabic"/>
          <w:b/>
          <w:bCs/>
          <w:color w:val="auto"/>
          <w:rtl/>
          <w:lang w:eastAsia="en-US"/>
        </w:rPr>
      </w:pPr>
      <w:r w:rsidRPr="002B2900">
        <w:rPr>
          <w:rFonts w:ascii="Traditional Arabic" w:hAnsi="Traditional Arabic"/>
          <w:b/>
          <w:bCs/>
          <w:color w:val="auto"/>
          <w:rtl/>
          <w:lang w:eastAsia="en-US"/>
        </w:rPr>
        <w:t>3 - التعوذ قبل الشروع في التلاوة والبسملة في أوائل السور.</w:t>
      </w:r>
    </w:p>
    <w:p w:rsidR="005A0411" w:rsidRPr="002B2900" w:rsidRDefault="005A0411" w:rsidP="002B2900">
      <w:pPr>
        <w:widowControl/>
        <w:autoSpaceDE w:val="0"/>
        <w:autoSpaceDN w:val="0"/>
        <w:adjustRightInd w:val="0"/>
        <w:jc w:val="lowKashida"/>
        <w:rPr>
          <w:rFonts w:ascii="Traditional Arabic" w:hAnsi="Traditional Arabic"/>
          <w:b/>
          <w:bCs/>
          <w:color w:val="auto"/>
          <w:rtl/>
          <w:lang w:eastAsia="en-US"/>
        </w:rPr>
      </w:pPr>
      <w:r w:rsidRPr="002B2900">
        <w:rPr>
          <w:rFonts w:ascii="Traditional Arabic" w:hAnsi="Traditional Arabic"/>
          <w:b/>
          <w:bCs/>
          <w:color w:val="auto"/>
          <w:rtl/>
          <w:lang w:eastAsia="en-US"/>
        </w:rPr>
        <w:t>4 - الإصغاء والإنصات وحضور القلب والخشوع والتدبر.</w:t>
      </w:r>
    </w:p>
    <w:p w:rsidR="005A0411" w:rsidRPr="002B2900" w:rsidRDefault="005A0411" w:rsidP="002B2900">
      <w:pPr>
        <w:widowControl/>
        <w:autoSpaceDE w:val="0"/>
        <w:autoSpaceDN w:val="0"/>
        <w:adjustRightInd w:val="0"/>
        <w:jc w:val="lowKashida"/>
        <w:rPr>
          <w:rFonts w:ascii="Traditional Arabic" w:hAnsi="Traditional Arabic"/>
          <w:b/>
          <w:bCs/>
          <w:color w:val="auto"/>
          <w:rtl/>
          <w:lang w:eastAsia="en-US"/>
        </w:rPr>
      </w:pPr>
      <w:r w:rsidRPr="002B2900">
        <w:rPr>
          <w:rFonts w:ascii="Traditional Arabic" w:hAnsi="Traditional Arabic"/>
          <w:b/>
          <w:bCs/>
          <w:color w:val="auto"/>
          <w:rtl/>
          <w:lang w:eastAsia="en-US"/>
        </w:rPr>
        <w:t>5 - تحسين الصوت بالقرآن والترنم به والبكاء أو التباكي.</w:t>
      </w:r>
    </w:p>
    <w:p w:rsidR="005A0411" w:rsidRPr="002B2900" w:rsidRDefault="005A0411" w:rsidP="002B2900">
      <w:pPr>
        <w:widowControl/>
        <w:autoSpaceDE w:val="0"/>
        <w:autoSpaceDN w:val="0"/>
        <w:adjustRightInd w:val="0"/>
        <w:jc w:val="lowKashida"/>
        <w:rPr>
          <w:rFonts w:ascii="Traditional Arabic" w:hAnsi="Traditional Arabic"/>
          <w:b/>
          <w:bCs/>
          <w:color w:val="auto"/>
          <w:rtl/>
          <w:lang w:eastAsia="en-US"/>
        </w:rPr>
      </w:pPr>
      <w:r w:rsidRPr="002B2900">
        <w:rPr>
          <w:rFonts w:ascii="Traditional Arabic" w:hAnsi="Traditional Arabic"/>
          <w:b/>
          <w:bCs/>
          <w:color w:val="auto"/>
          <w:rtl/>
          <w:lang w:eastAsia="en-US"/>
        </w:rPr>
        <w:t>6 - التخلق بأخلاق القرآن الكريم وعدم مخالفته.</w:t>
      </w:r>
    </w:p>
    <w:p w:rsidR="005A0411" w:rsidRPr="002B2900" w:rsidRDefault="005A0411" w:rsidP="002B2900">
      <w:pPr>
        <w:widowControl/>
        <w:autoSpaceDE w:val="0"/>
        <w:autoSpaceDN w:val="0"/>
        <w:adjustRightInd w:val="0"/>
        <w:jc w:val="lowKashida"/>
        <w:rPr>
          <w:rFonts w:ascii="Traditional Arabic" w:hAnsi="Traditional Arabic"/>
          <w:b/>
          <w:bCs/>
          <w:color w:val="auto"/>
          <w:rtl/>
          <w:lang w:eastAsia="en-US"/>
        </w:rPr>
      </w:pPr>
      <w:r w:rsidRPr="002B2900">
        <w:rPr>
          <w:rFonts w:ascii="Traditional Arabic" w:hAnsi="Traditional Arabic"/>
          <w:b/>
          <w:bCs/>
          <w:color w:val="auto"/>
          <w:rtl/>
          <w:lang w:eastAsia="en-US"/>
        </w:rPr>
        <w:t>قال بعض السلف (رب قارئ للقرآن والقرآن يلعنه).</w:t>
      </w:r>
    </w:p>
    <w:p w:rsidR="005A0411" w:rsidRPr="002B2900" w:rsidRDefault="00545501" w:rsidP="002B2900">
      <w:pPr>
        <w:widowControl/>
        <w:autoSpaceDE w:val="0"/>
        <w:autoSpaceDN w:val="0"/>
        <w:adjustRightInd w:val="0"/>
        <w:jc w:val="lowKashida"/>
        <w:rPr>
          <w:rFonts w:ascii="Traditional Arabic" w:hAnsi="Traditional Arabic"/>
          <w:b/>
          <w:bCs/>
          <w:color w:val="auto"/>
          <w:rtl/>
          <w:lang w:eastAsia="en-US"/>
        </w:rPr>
      </w:pPr>
      <w:r>
        <w:rPr>
          <w:rFonts w:ascii="Traditional Arabic" w:hAnsi="Traditional Arabic" w:hint="cs"/>
          <w:b/>
          <w:bCs/>
          <w:color w:val="auto"/>
          <w:rtl/>
          <w:lang w:eastAsia="en-US"/>
        </w:rPr>
        <w:t>ه</w:t>
      </w:r>
      <w:r w:rsidR="005A0411" w:rsidRPr="002B2900">
        <w:rPr>
          <w:rFonts w:ascii="Traditional Arabic" w:hAnsi="Traditional Arabic"/>
          <w:b/>
          <w:bCs/>
          <w:color w:val="auto"/>
          <w:rtl/>
          <w:lang w:eastAsia="en-US"/>
        </w:rPr>
        <w:t>- أركان القراءة الصحيحة:</w:t>
      </w:r>
    </w:p>
    <w:p w:rsidR="005A0411" w:rsidRPr="002B2900" w:rsidRDefault="005A0411" w:rsidP="002B2900">
      <w:pPr>
        <w:widowControl/>
        <w:autoSpaceDE w:val="0"/>
        <w:autoSpaceDN w:val="0"/>
        <w:adjustRightInd w:val="0"/>
        <w:jc w:val="lowKashida"/>
        <w:rPr>
          <w:rFonts w:ascii="Traditional Arabic" w:hAnsi="Traditional Arabic"/>
          <w:b/>
          <w:bCs/>
          <w:color w:val="auto"/>
          <w:rtl/>
          <w:lang w:eastAsia="en-US"/>
        </w:rPr>
      </w:pPr>
      <w:r w:rsidRPr="002B2900">
        <w:rPr>
          <w:rFonts w:ascii="Traditional Arabic" w:hAnsi="Traditional Arabic"/>
          <w:b/>
          <w:bCs/>
          <w:color w:val="auto"/>
          <w:rtl/>
          <w:lang w:eastAsia="en-US"/>
        </w:rPr>
        <w:t>1 - موافقتها لوجه من وجوه اللغة العربية ولو ضعيفًا.</w:t>
      </w:r>
    </w:p>
    <w:p w:rsidR="005A0411" w:rsidRDefault="005A0411" w:rsidP="002B2900">
      <w:pPr>
        <w:widowControl/>
        <w:autoSpaceDE w:val="0"/>
        <w:autoSpaceDN w:val="0"/>
        <w:adjustRightInd w:val="0"/>
        <w:jc w:val="lowKashida"/>
        <w:rPr>
          <w:rFonts w:ascii="Traditional Arabic" w:hAnsi="Traditional Arabic" w:hint="cs"/>
          <w:b/>
          <w:bCs/>
          <w:color w:val="auto"/>
          <w:rtl/>
          <w:lang w:eastAsia="en-US"/>
        </w:rPr>
      </w:pPr>
      <w:r w:rsidRPr="002B2900">
        <w:rPr>
          <w:rFonts w:ascii="Traditional Arabic" w:hAnsi="Traditional Arabic"/>
          <w:b/>
          <w:bCs/>
          <w:color w:val="auto"/>
          <w:rtl/>
          <w:lang w:eastAsia="en-US"/>
        </w:rPr>
        <w:t>2 - موافقتها للرسم العثماني ولو احتمالاً.</w:t>
      </w:r>
    </w:p>
    <w:p w:rsidR="00FA1DB9" w:rsidRPr="002B2900" w:rsidRDefault="00FA1DB9" w:rsidP="002B2900">
      <w:pPr>
        <w:widowControl/>
        <w:autoSpaceDE w:val="0"/>
        <w:autoSpaceDN w:val="0"/>
        <w:adjustRightInd w:val="0"/>
        <w:jc w:val="lowKashida"/>
        <w:rPr>
          <w:rFonts w:ascii="Traditional Arabic" w:hAnsi="Traditional Arabic"/>
          <w:b/>
          <w:bCs/>
          <w:color w:val="auto"/>
          <w:rtl/>
          <w:lang w:eastAsia="en-US"/>
        </w:rPr>
      </w:pPr>
    </w:p>
    <w:p w:rsidR="005A0411" w:rsidRPr="002B2900" w:rsidRDefault="005A0411" w:rsidP="002B2900">
      <w:pPr>
        <w:widowControl/>
        <w:autoSpaceDE w:val="0"/>
        <w:autoSpaceDN w:val="0"/>
        <w:adjustRightInd w:val="0"/>
        <w:jc w:val="lowKashida"/>
        <w:rPr>
          <w:rFonts w:ascii="Traditional Arabic" w:hAnsi="Traditional Arabic"/>
          <w:b/>
          <w:bCs/>
          <w:color w:val="auto"/>
          <w:rtl/>
          <w:lang w:eastAsia="en-US"/>
        </w:rPr>
      </w:pPr>
      <w:r w:rsidRPr="002B2900">
        <w:rPr>
          <w:rFonts w:ascii="Traditional Arabic" w:hAnsi="Traditional Arabic"/>
          <w:b/>
          <w:bCs/>
          <w:color w:val="auto"/>
          <w:rtl/>
          <w:lang w:eastAsia="en-US"/>
        </w:rPr>
        <w:lastRenderedPageBreak/>
        <w:t>3 - صحة سندها عن النبي - صلى الله عليه وسلم -.</w:t>
      </w:r>
    </w:p>
    <w:p w:rsidR="005A0411" w:rsidRPr="002B2900" w:rsidRDefault="005A0411" w:rsidP="002B2900">
      <w:pPr>
        <w:widowControl/>
        <w:autoSpaceDE w:val="0"/>
        <w:autoSpaceDN w:val="0"/>
        <w:adjustRightInd w:val="0"/>
        <w:jc w:val="lowKashida"/>
        <w:rPr>
          <w:rFonts w:ascii="Traditional Arabic" w:hAnsi="Traditional Arabic"/>
          <w:b/>
          <w:bCs/>
          <w:color w:val="auto"/>
          <w:rtl/>
          <w:lang w:eastAsia="en-US"/>
        </w:rPr>
      </w:pPr>
      <w:r w:rsidRPr="002B2900">
        <w:rPr>
          <w:rFonts w:ascii="Traditional Arabic" w:hAnsi="Traditional Arabic"/>
          <w:b/>
          <w:bCs/>
          <w:color w:val="auto"/>
          <w:rtl/>
          <w:lang w:eastAsia="en-US"/>
        </w:rPr>
        <w:t>فإذا اختل ركن من هذه الأركان كانت القراءة شاذة.</w:t>
      </w:r>
    </w:p>
    <w:p w:rsidR="005A0411" w:rsidRPr="002B2900" w:rsidRDefault="005A0411" w:rsidP="002B2900">
      <w:pPr>
        <w:widowControl/>
        <w:autoSpaceDE w:val="0"/>
        <w:autoSpaceDN w:val="0"/>
        <w:adjustRightInd w:val="0"/>
        <w:jc w:val="lowKashida"/>
        <w:rPr>
          <w:rFonts w:ascii="Traditional Arabic" w:hAnsi="Traditional Arabic"/>
          <w:b/>
          <w:bCs/>
          <w:color w:val="auto"/>
          <w:rtl/>
          <w:lang w:eastAsia="en-US"/>
        </w:rPr>
      </w:pPr>
      <w:r w:rsidRPr="002B2900">
        <w:rPr>
          <w:rFonts w:ascii="Traditional Arabic" w:hAnsi="Traditional Arabic"/>
          <w:b/>
          <w:bCs/>
          <w:color w:val="auto"/>
          <w:rtl/>
          <w:lang w:eastAsia="en-US"/>
        </w:rPr>
        <w:t>قال ابن الجزري:</w:t>
      </w:r>
    </w:p>
    <w:p w:rsidR="005A0411" w:rsidRPr="002B2900" w:rsidRDefault="005A0411" w:rsidP="002B2900">
      <w:pPr>
        <w:widowControl/>
        <w:autoSpaceDE w:val="0"/>
        <w:autoSpaceDN w:val="0"/>
        <w:adjustRightInd w:val="0"/>
        <w:jc w:val="lowKashida"/>
        <w:rPr>
          <w:rFonts w:ascii="Traditional Arabic" w:hAnsi="Traditional Arabic"/>
          <w:b/>
          <w:bCs/>
          <w:color w:val="auto"/>
          <w:rtl/>
          <w:lang w:eastAsia="en-US"/>
        </w:rPr>
      </w:pPr>
      <w:r w:rsidRPr="002B2900">
        <w:rPr>
          <w:rFonts w:ascii="Traditional Arabic" w:hAnsi="Traditional Arabic"/>
          <w:b/>
          <w:bCs/>
          <w:color w:val="auto"/>
          <w:rtl/>
          <w:lang w:eastAsia="en-US"/>
        </w:rPr>
        <w:t>فكل ما وافق وجه نحو ... وكان للرسم احتمالاً يحوي</w:t>
      </w:r>
    </w:p>
    <w:p w:rsidR="005A0411" w:rsidRPr="002B2900" w:rsidRDefault="005A0411" w:rsidP="002B2900">
      <w:pPr>
        <w:widowControl/>
        <w:autoSpaceDE w:val="0"/>
        <w:autoSpaceDN w:val="0"/>
        <w:adjustRightInd w:val="0"/>
        <w:jc w:val="lowKashida"/>
        <w:rPr>
          <w:rFonts w:ascii="Traditional Arabic" w:hAnsi="Traditional Arabic"/>
          <w:b/>
          <w:bCs/>
          <w:color w:val="auto"/>
          <w:rtl/>
          <w:lang w:eastAsia="en-US"/>
        </w:rPr>
      </w:pPr>
      <w:r w:rsidRPr="002B2900">
        <w:rPr>
          <w:rFonts w:ascii="Traditional Arabic" w:hAnsi="Traditional Arabic"/>
          <w:b/>
          <w:bCs/>
          <w:color w:val="auto"/>
          <w:rtl/>
          <w:lang w:eastAsia="en-US"/>
        </w:rPr>
        <w:t>وصح إسنادًا هو القرآن ... فهذه الثلاثة الأركان</w:t>
      </w:r>
    </w:p>
    <w:p w:rsidR="005A0411" w:rsidRPr="002B2900" w:rsidRDefault="005A0411" w:rsidP="002B2900">
      <w:pPr>
        <w:widowControl/>
        <w:autoSpaceDE w:val="0"/>
        <w:autoSpaceDN w:val="0"/>
        <w:adjustRightInd w:val="0"/>
        <w:jc w:val="lowKashida"/>
        <w:rPr>
          <w:rFonts w:ascii="Traditional Arabic" w:hAnsi="Traditional Arabic"/>
          <w:b/>
          <w:bCs/>
          <w:color w:val="auto"/>
          <w:rtl/>
          <w:lang w:eastAsia="en-US"/>
        </w:rPr>
      </w:pPr>
      <w:r w:rsidRPr="002B2900">
        <w:rPr>
          <w:rFonts w:ascii="Traditional Arabic" w:hAnsi="Traditional Arabic"/>
          <w:b/>
          <w:bCs/>
          <w:color w:val="auto"/>
          <w:rtl/>
          <w:lang w:eastAsia="en-US"/>
        </w:rPr>
        <w:t>وحيثما يختل ركن أثبت ... شذوذه لو أنه في السبعة</w:t>
      </w:r>
    </w:p>
    <w:p w:rsidR="005A0411" w:rsidRPr="002B2900" w:rsidRDefault="005A0411" w:rsidP="002B2900">
      <w:pPr>
        <w:widowControl/>
        <w:autoSpaceDE w:val="0"/>
        <w:autoSpaceDN w:val="0"/>
        <w:adjustRightInd w:val="0"/>
        <w:jc w:val="lowKashida"/>
        <w:rPr>
          <w:rFonts w:ascii="Traditional Arabic" w:hAnsi="Traditional Arabic"/>
          <w:b/>
          <w:bCs/>
          <w:color w:val="auto"/>
          <w:rtl/>
          <w:lang w:eastAsia="en-US"/>
        </w:rPr>
      </w:pPr>
    </w:p>
    <w:p w:rsidR="005A0411" w:rsidRPr="002B2900" w:rsidRDefault="005A0411" w:rsidP="002B2900">
      <w:pPr>
        <w:widowControl/>
        <w:autoSpaceDE w:val="0"/>
        <w:autoSpaceDN w:val="0"/>
        <w:adjustRightInd w:val="0"/>
        <w:jc w:val="lowKashida"/>
        <w:rPr>
          <w:rFonts w:ascii="Traditional Arabic" w:hAnsi="Traditional Arabic"/>
          <w:b/>
          <w:bCs/>
          <w:color w:val="auto"/>
          <w:rtl/>
          <w:lang w:eastAsia="en-US"/>
        </w:rPr>
      </w:pPr>
      <w:r w:rsidRPr="00545501">
        <w:rPr>
          <w:rFonts w:ascii="Traditional Arabic" w:hAnsi="Traditional Arabic"/>
          <w:b/>
          <w:bCs/>
          <w:color w:val="auto"/>
          <w:sz w:val="44"/>
          <w:szCs w:val="44"/>
          <w:rtl/>
          <w:lang w:eastAsia="en-US"/>
        </w:rPr>
        <w:t>ح- مراتب القراءة:</w:t>
      </w:r>
    </w:p>
    <w:p w:rsidR="005A0411" w:rsidRPr="002B2900" w:rsidRDefault="005A0411" w:rsidP="002B2900">
      <w:pPr>
        <w:jc w:val="lowKashida"/>
        <w:rPr>
          <w:b/>
          <w:bCs/>
          <w:color w:val="auto"/>
          <w:rtl/>
        </w:rPr>
      </w:pPr>
      <w:r w:rsidRPr="002B2900">
        <w:rPr>
          <w:rFonts w:ascii="Traditional Arabic" w:hAnsi="Traditional Arabic"/>
          <w:b/>
          <w:bCs/>
          <w:color w:val="auto"/>
          <w:rtl/>
          <w:lang w:eastAsia="en-US"/>
        </w:rPr>
        <w:t>1 - الترتيل: القراءة بتوءدة واطمئنان مع تدبر المعاني، وهي التي جاء بها القرآن في قوله تعالى: {وَرَتِّلِ الْقُرْآَنَ تَرْتِيلًا}.</w:t>
      </w:r>
    </w:p>
    <w:p w:rsidR="005A0411" w:rsidRPr="002B2900" w:rsidRDefault="005A0411" w:rsidP="002B2900">
      <w:pPr>
        <w:widowControl/>
        <w:autoSpaceDE w:val="0"/>
        <w:autoSpaceDN w:val="0"/>
        <w:adjustRightInd w:val="0"/>
        <w:jc w:val="lowKashida"/>
        <w:rPr>
          <w:rFonts w:ascii="Traditional Arabic" w:hAnsi="Traditional Arabic"/>
          <w:b/>
          <w:bCs/>
          <w:color w:val="auto"/>
          <w:rtl/>
          <w:lang w:eastAsia="en-US"/>
        </w:rPr>
      </w:pPr>
      <w:r w:rsidRPr="002B2900">
        <w:rPr>
          <w:rFonts w:ascii="Traditional Arabic" w:hAnsi="Traditional Arabic"/>
          <w:b/>
          <w:bCs/>
          <w:color w:val="auto"/>
          <w:rtl/>
          <w:lang w:eastAsia="en-US"/>
        </w:rPr>
        <w:t>2 - التحقيق: مثل الترتيل إلا أنه أكثر منه اطمئنانًا.</w:t>
      </w:r>
    </w:p>
    <w:p w:rsidR="005A0411" w:rsidRPr="002B2900" w:rsidRDefault="005A0411" w:rsidP="002B2900">
      <w:pPr>
        <w:widowControl/>
        <w:autoSpaceDE w:val="0"/>
        <w:autoSpaceDN w:val="0"/>
        <w:adjustRightInd w:val="0"/>
        <w:jc w:val="lowKashida"/>
        <w:rPr>
          <w:rFonts w:ascii="Traditional Arabic" w:hAnsi="Traditional Arabic"/>
          <w:b/>
          <w:bCs/>
          <w:color w:val="auto"/>
          <w:rtl/>
          <w:lang w:eastAsia="en-US"/>
        </w:rPr>
      </w:pPr>
      <w:r w:rsidRPr="002B2900">
        <w:rPr>
          <w:rFonts w:ascii="Traditional Arabic" w:hAnsi="Traditional Arabic"/>
          <w:b/>
          <w:bCs/>
          <w:color w:val="auto"/>
          <w:rtl/>
          <w:lang w:eastAsia="en-US"/>
        </w:rPr>
        <w:t>3 - الحدر: الإسراع في القراءة مع مراعاة الأحكام.</w:t>
      </w:r>
    </w:p>
    <w:p w:rsidR="005A0411" w:rsidRPr="002B2900" w:rsidRDefault="005A0411" w:rsidP="002B2900">
      <w:pPr>
        <w:widowControl/>
        <w:autoSpaceDE w:val="0"/>
        <w:autoSpaceDN w:val="0"/>
        <w:adjustRightInd w:val="0"/>
        <w:jc w:val="lowKashida"/>
        <w:rPr>
          <w:rFonts w:ascii="Traditional Arabic" w:hAnsi="Traditional Arabic"/>
          <w:b/>
          <w:bCs/>
          <w:color w:val="auto"/>
          <w:rtl/>
          <w:lang w:eastAsia="en-US"/>
        </w:rPr>
      </w:pPr>
      <w:r w:rsidRPr="002B2900">
        <w:rPr>
          <w:rFonts w:ascii="Traditional Arabic" w:hAnsi="Traditional Arabic"/>
          <w:b/>
          <w:bCs/>
          <w:color w:val="auto"/>
          <w:rtl/>
          <w:lang w:eastAsia="en-US"/>
        </w:rPr>
        <w:t>4 - التدوير: مرتبة متوسطة بين الترتيل والحدر.</w:t>
      </w:r>
    </w:p>
    <w:p w:rsidR="009F7731" w:rsidRDefault="009F7731" w:rsidP="002B2900">
      <w:pPr>
        <w:widowControl/>
        <w:autoSpaceDE w:val="0"/>
        <w:autoSpaceDN w:val="0"/>
        <w:adjustRightInd w:val="0"/>
        <w:jc w:val="lowKashida"/>
        <w:rPr>
          <w:rFonts w:ascii="Traditional Arabic" w:hAnsi="Traditional Arabic" w:hint="cs"/>
          <w:b/>
          <w:bCs/>
          <w:color w:val="auto"/>
          <w:rtl/>
          <w:lang w:eastAsia="en-US"/>
        </w:rPr>
      </w:pPr>
    </w:p>
    <w:p w:rsidR="009F7731" w:rsidRDefault="009F7731" w:rsidP="002B2900">
      <w:pPr>
        <w:widowControl/>
        <w:autoSpaceDE w:val="0"/>
        <w:autoSpaceDN w:val="0"/>
        <w:adjustRightInd w:val="0"/>
        <w:jc w:val="lowKashida"/>
        <w:rPr>
          <w:rFonts w:ascii="Traditional Arabic" w:hAnsi="Traditional Arabic" w:hint="cs"/>
          <w:b/>
          <w:bCs/>
          <w:color w:val="auto"/>
          <w:rtl/>
          <w:lang w:eastAsia="en-US"/>
        </w:rPr>
      </w:pPr>
    </w:p>
    <w:p w:rsidR="005A0411" w:rsidRPr="009F7731" w:rsidRDefault="005A0411" w:rsidP="002B2900">
      <w:pPr>
        <w:widowControl/>
        <w:autoSpaceDE w:val="0"/>
        <w:autoSpaceDN w:val="0"/>
        <w:adjustRightInd w:val="0"/>
        <w:jc w:val="lowKashida"/>
        <w:rPr>
          <w:rFonts w:ascii="Traditional Arabic" w:hAnsi="Traditional Arabic"/>
          <w:b/>
          <w:bCs/>
          <w:color w:val="auto"/>
          <w:sz w:val="44"/>
          <w:szCs w:val="44"/>
          <w:u w:val="single"/>
          <w:rtl/>
          <w:lang w:eastAsia="en-US"/>
        </w:rPr>
      </w:pPr>
      <w:r w:rsidRPr="009F7731">
        <w:rPr>
          <w:rFonts w:ascii="Traditional Arabic" w:hAnsi="Traditional Arabic"/>
          <w:b/>
          <w:bCs/>
          <w:color w:val="auto"/>
          <w:sz w:val="44"/>
          <w:szCs w:val="44"/>
          <w:u w:val="single"/>
          <w:rtl/>
          <w:lang w:eastAsia="en-US"/>
        </w:rPr>
        <w:t>ط- اللحن:</w:t>
      </w:r>
    </w:p>
    <w:p w:rsidR="005A0411" w:rsidRDefault="005A0411" w:rsidP="009F7731">
      <w:pPr>
        <w:widowControl/>
        <w:autoSpaceDE w:val="0"/>
        <w:autoSpaceDN w:val="0"/>
        <w:adjustRightInd w:val="0"/>
        <w:jc w:val="center"/>
        <w:rPr>
          <w:rFonts w:ascii="Traditional Arabic" w:hAnsi="Traditional Arabic" w:hint="cs"/>
          <w:b/>
          <w:bCs/>
          <w:color w:val="auto"/>
          <w:rtl/>
          <w:lang w:eastAsia="en-US"/>
        </w:rPr>
      </w:pPr>
      <w:r w:rsidRPr="002B2900">
        <w:rPr>
          <w:rFonts w:ascii="Traditional Arabic" w:hAnsi="Traditional Arabic"/>
          <w:b/>
          <w:bCs/>
          <w:color w:val="auto"/>
          <w:rtl/>
          <w:lang w:eastAsia="en-US"/>
        </w:rPr>
        <w:t>(وهو الخطأ والميل عن الصواب) وينقسم إلى قسمين:</w:t>
      </w:r>
    </w:p>
    <w:p w:rsidR="009F7731" w:rsidRPr="002B2900" w:rsidRDefault="009F7731" w:rsidP="009F7731">
      <w:pPr>
        <w:widowControl/>
        <w:autoSpaceDE w:val="0"/>
        <w:autoSpaceDN w:val="0"/>
        <w:adjustRightInd w:val="0"/>
        <w:jc w:val="center"/>
        <w:rPr>
          <w:rFonts w:ascii="Traditional Arabic" w:hAnsi="Traditional Arabic"/>
          <w:b/>
          <w:bCs/>
          <w:color w:val="auto"/>
          <w:rtl/>
          <w:lang w:eastAsia="en-US"/>
        </w:rPr>
      </w:pPr>
    </w:p>
    <w:p w:rsidR="009F7731" w:rsidRDefault="005A0411" w:rsidP="002B2900">
      <w:pPr>
        <w:widowControl/>
        <w:autoSpaceDE w:val="0"/>
        <w:autoSpaceDN w:val="0"/>
        <w:adjustRightInd w:val="0"/>
        <w:jc w:val="lowKashida"/>
        <w:rPr>
          <w:rFonts w:ascii="Traditional Arabic" w:hAnsi="Traditional Arabic" w:hint="cs"/>
          <w:b/>
          <w:bCs/>
          <w:color w:val="auto"/>
          <w:rtl/>
          <w:lang w:eastAsia="en-US"/>
        </w:rPr>
      </w:pPr>
      <w:r w:rsidRPr="002B2900">
        <w:rPr>
          <w:rFonts w:ascii="Traditional Arabic" w:hAnsi="Traditional Arabic"/>
          <w:b/>
          <w:bCs/>
          <w:color w:val="auto"/>
          <w:rtl/>
          <w:lang w:eastAsia="en-US"/>
        </w:rPr>
        <w:t xml:space="preserve">1 - لحن جلي: </w:t>
      </w:r>
    </w:p>
    <w:p w:rsidR="005A0411" w:rsidRPr="002B2900" w:rsidRDefault="005A0411" w:rsidP="002B2900">
      <w:pPr>
        <w:widowControl/>
        <w:autoSpaceDE w:val="0"/>
        <w:autoSpaceDN w:val="0"/>
        <w:adjustRightInd w:val="0"/>
        <w:jc w:val="lowKashida"/>
        <w:rPr>
          <w:rFonts w:ascii="Traditional Arabic" w:hAnsi="Traditional Arabic"/>
          <w:b/>
          <w:bCs/>
          <w:color w:val="auto"/>
          <w:rtl/>
          <w:lang w:eastAsia="en-US"/>
        </w:rPr>
      </w:pPr>
      <w:r w:rsidRPr="002B2900">
        <w:rPr>
          <w:rFonts w:ascii="Traditional Arabic" w:hAnsi="Traditional Arabic"/>
          <w:b/>
          <w:bCs/>
          <w:color w:val="auto"/>
          <w:rtl/>
          <w:lang w:eastAsia="en-US"/>
        </w:rPr>
        <w:t>وهو خطأ يطرأ على الألفاظ فيخل بعرف القراءة، ويغير مبنى الكلمة كإبدال الطاء دالا أو ضم تاء (أنعمت).</w:t>
      </w:r>
    </w:p>
    <w:p w:rsidR="005A0411" w:rsidRDefault="005A0411" w:rsidP="002B2900">
      <w:pPr>
        <w:widowControl/>
        <w:autoSpaceDE w:val="0"/>
        <w:autoSpaceDN w:val="0"/>
        <w:adjustRightInd w:val="0"/>
        <w:jc w:val="lowKashida"/>
        <w:rPr>
          <w:rFonts w:ascii="Traditional Arabic" w:hAnsi="Traditional Arabic" w:hint="cs"/>
          <w:b/>
          <w:bCs/>
          <w:color w:val="auto"/>
          <w:rtl/>
          <w:lang w:eastAsia="en-US"/>
        </w:rPr>
      </w:pPr>
      <w:r w:rsidRPr="002B2900">
        <w:rPr>
          <w:rFonts w:ascii="Traditional Arabic" w:hAnsi="Traditional Arabic"/>
          <w:b/>
          <w:bCs/>
          <w:color w:val="auto"/>
          <w:rtl/>
          <w:lang w:eastAsia="en-US"/>
        </w:rPr>
        <w:t>وحكمه: حرام يأثم القارئ بفعله.</w:t>
      </w:r>
    </w:p>
    <w:p w:rsidR="009F7731" w:rsidRDefault="009F7731" w:rsidP="002B2900">
      <w:pPr>
        <w:widowControl/>
        <w:autoSpaceDE w:val="0"/>
        <w:autoSpaceDN w:val="0"/>
        <w:adjustRightInd w:val="0"/>
        <w:jc w:val="lowKashida"/>
        <w:rPr>
          <w:rFonts w:ascii="Traditional Arabic" w:hAnsi="Traditional Arabic" w:hint="cs"/>
          <w:b/>
          <w:bCs/>
          <w:color w:val="auto"/>
          <w:rtl/>
          <w:lang w:eastAsia="en-US"/>
        </w:rPr>
      </w:pPr>
    </w:p>
    <w:p w:rsidR="009F7731" w:rsidRPr="002B2900" w:rsidRDefault="009F7731" w:rsidP="002B2900">
      <w:pPr>
        <w:widowControl/>
        <w:autoSpaceDE w:val="0"/>
        <w:autoSpaceDN w:val="0"/>
        <w:adjustRightInd w:val="0"/>
        <w:jc w:val="lowKashida"/>
        <w:rPr>
          <w:rFonts w:ascii="Traditional Arabic" w:hAnsi="Traditional Arabic"/>
          <w:b/>
          <w:bCs/>
          <w:color w:val="auto"/>
          <w:rtl/>
          <w:lang w:eastAsia="en-US"/>
        </w:rPr>
      </w:pPr>
    </w:p>
    <w:p w:rsidR="009F7731" w:rsidRDefault="005A0411" w:rsidP="002B2900">
      <w:pPr>
        <w:widowControl/>
        <w:autoSpaceDE w:val="0"/>
        <w:autoSpaceDN w:val="0"/>
        <w:adjustRightInd w:val="0"/>
        <w:jc w:val="lowKashida"/>
        <w:rPr>
          <w:rFonts w:ascii="Traditional Arabic" w:hAnsi="Traditional Arabic" w:hint="cs"/>
          <w:b/>
          <w:bCs/>
          <w:color w:val="auto"/>
          <w:rtl/>
          <w:lang w:eastAsia="en-US"/>
        </w:rPr>
      </w:pPr>
      <w:r w:rsidRPr="002B2900">
        <w:rPr>
          <w:rFonts w:ascii="Traditional Arabic" w:hAnsi="Traditional Arabic"/>
          <w:b/>
          <w:bCs/>
          <w:color w:val="auto"/>
          <w:rtl/>
          <w:lang w:eastAsia="en-US"/>
        </w:rPr>
        <w:t>2 - لحن خفي:</w:t>
      </w:r>
    </w:p>
    <w:p w:rsidR="005A0411" w:rsidRPr="002B2900" w:rsidRDefault="005A0411" w:rsidP="002B2900">
      <w:pPr>
        <w:widowControl/>
        <w:autoSpaceDE w:val="0"/>
        <w:autoSpaceDN w:val="0"/>
        <w:adjustRightInd w:val="0"/>
        <w:jc w:val="lowKashida"/>
        <w:rPr>
          <w:rFonts w:ascii="Traditional Arabic" w:hAnsi="Traditional Arabic"/>
          <w:b/>
          <w:bCs/>
          <w:color w:val="auto"/>
          <w:rtl/>
          <w:lang w:eastAsia="en-US"/>
        </w:rPr>
      </w:pPr>
      <w:r w:rsidRPr="002B2900">
        <w:rPr>
          <w:rFonts w:ascii="Traditional Arabic" w:hAnsi="Traditional Arabic"/>
          <w:b/>
          <w:bCs/>
          <w:color w:val="auto"/>
          <w:rtl/>
          <w:lang w:eastAsia="en-US"/>
        </w:rPr>
        <w:t xml:space="preserve"> خطأ يطرأ على الألفاظ فيخل بعرف القراءة ولا يغير مبنى الكلمة كترك الغنة وقصر الممدود ومد القصور ... وهكذا.</w:t>
      </w:r>
    </w:p>
    <w:p w:rsidR="005A0411" w:rsidRPr="002B2900" w:rsidRDefault="005A0411" w:rsidP="002B2900">
      <w:pPr>
        <w:widowControl/>
        <w:autoSpaceDE w:val="0"/>
        <w:autoSpaceDN w:val="0"/>
        <w:adjustRightInd w:val="0"/>
        <w:jc w:val="lowKashida"/>
        <w:rPr>
          <w:rFonts w:ascii="Traditional Arabic" w:hAnsi="Traditional Arabic"/>
          <w:b/>
          <w:bCs/>
          <w:color w:val="auto"/>
          <w:rtl/>
          <w:lang w:eastAsia="en-US"/>
        </w:rPr>
      </w:pPr>
      <w:r w:rsidRPr="002B2900">
        <w:rPr>
          <w:rFonts w:ascii="Traditional Arabic" w:hAnsi="Traditional Arabic"/>
          <w:b/>
          <w:bCs/>
          <w:color w:val="auto"/>
          <w:rtl/>
          <w:lang w:eastAsia="en-US"/>
        </w:rPr>
        <w:t>حكمه: مكروه، وقيل محرم. وسمي خفيًا: لاختصاص أهل هذا الفن في معرفته.</w:t>
      </w:r>
    </w:p>
    <w:p w:rsidR="00545501" w:rsidRDefault="00545501" w:rsidP="002B2900">
      <w:pPr>
        <w:widowControl/>
        <w:autoSpaceDE w:val="0"/>
        <w:autoSpaceDN w:val="0"/>
        <w:adjustRightInd w:val="0"/>
        <w:jc w:val="lowKashida"/>
        <w:rPr>
          <w:rFonts w:ascii="Traditional Arabic" w:hAnsi="Traditional Arabic" w:hint="cs"/>
          <w:b/>
          <w:bCs/>
          <w:color w:val="auto"/>
          <w:rtl/>
          <w:lang w:eastAsia="en-US"/>
        </w:rPr>
      </w:pPr>
    </w:p>
    <w:p w:rsidR="00545501" w:rsidRDefault="00545501" w:rsidP="002B2900">
      <w:pPr>
        <w:widowControl/>
        <w:autoSpaceDE w:val="0"/>
        <w:autoSpaceDN w:val="0"/>
        <w:adjustRightInd w:val="0"/>
        <w:jc w:val="lowKashida"/>
        <w:rPr>
          <w:rFonts w:ascii="Traditional Arabic" w:hAnsi="Traditional Arabic" w:hint="cs"/>
          <w:b/>
          <w:bCs/>
          <w:color w:val="auto"/>
          <w:rtl/>
          <w:lang w:eastAsia="en-US"/>
        </w:rPr>
      </w:pPr>
    </w:p>
    <w:p w:rsidR="005A0411" w:rsidRPr="00545501" w:rsidRDefault="005A0411" w:rsidP="002B2900">
      <w:pPr>
        <w:widowControl/>
        <w:autoSpaceDE w:val="0"/>
        <w:autoSpaceDN w:val="0"/>
        <w:adjustRightInd w:val="0"/>
        <w:jc w:val="lowKashida"/>
        <w:rPr>
          <w:rFonts w:ascii="Traditional Arabic" w:hAnsi="Traditional Arabic"/>
          <w:b/>
          <w:bCs/>
          <w:color w:val="auto"/>
          <w:sz w:val="48"/>
          <w:szCs w:val="48"/>
          <w:rtl/>
          <w:lang w:eastAsia="en-US"/>
        </w:rPr>
      </w:pPr>
      <w:r w:rsidRPr="00545501">
        <w:rPr>
          <w:rFonts w:ascii="Traditional Arabic" w:hAnsi="Traditional Arabic"/>
          <w:b/>
          <w:bCs/>
          <w:color w:val="auto"/>
          <w:sz w:val="48"/>
          <w:szCs w:val="48"/>
          <w:rtl/>
          <w:lang w:eastAsia="en-US"/>
        </w:rPr>
        <w:t>ي- الاستعاذة:</w:t>
      </w:r>
    </w:p>
    <w:p w:rsidR="005A0411" w:rsidRPr="002B2900" w:rsidRDefault="005A0411" w:rsidP="002B2900">
      <w:pPr>
        <w:widowControl/>
        <w:autoSpaceDE w:val="0"/>
        <w:autoSpaceDN w:val="0"/>
        <w:adjustRightInd w:val="0"/>
        <w:jc w:val="lowKashida"/>
        <w:rPr>
          <w:rFonts w:ascii="Traditional Arabic" w:hAnsi="Traditional Arabic"/>
          <w:b/>
          <w:bCs/>
          <w:color w:val="auto"/>
          <w:rtl/>
          <w:lang w:eastAsia="en-US"/>
        </w:rPr>
      </w:pPr>
      <w:r w:rsidRPr="002B2900">
        <w:rPr>
          <w:rFonts w:ascii="Traditional Arabic" w:hAnsi="Traditional Arabic"/>
          <w:b/>
          <w:bCs/>
          <w:color w:val="auto"/>
          <w:rtl/>
          <w:lang w:eastAsia="en-US"/>
        </w:rPr>
        <w:t>حكمها: مستحبة وقيل واجبة وصيغتها المختارة (أعوذ بالله من الشيطان الرجيم).</w:t>
      </w:r>
    </w:p>
    <w:p w:rsidR="00545501" w:rsidRDefault="00545501" w:rsidP="002B2900">
      <w:pPr>
        <w:widowControl/>
        <w:autoSpaceDE w:val="0"/>
        <w:autoSpaceDN w:val="0"/>
        <w:adjustRightInd w:val="0"/>
        <w:jc w:val="lowKashida"/>
        <w:rPr>
          <w:rFonts w:ascii="Traditional Arabic" w:hAnsi="Traditional Arabic" w:hint="cs"/>
          <w:b/>
          <w:bCs/>
          <w:color w:val="auto"/>
          <w:rtl/>
          <w:lang w:eastAsia="en-US"/>
        </w:rPr>
      </w:pPr>
    </w:p>
    <w:p w:rsidR="005A0411" w:rsidRPr="00545501" w:rsidRDefault="005A0411" w:rsidP="002B2900">
      <w:pPr>
        <w:widowControl/>
        <w:autoSpaceDE w:val="0"/>
        <w:autoSpaceDN w:val="0"/>
        <w:adjustRightInd w:val="0"/>
        <w:jc w:val="lowKashida"/>
        <w:rPr>
          <w:rFonts w:ascii="Traditional Arabic" w:hAnsi="Traditional Arabic"/>
          <w:b/>
          <w:bCs/>
          <w:color w:val="auto"/>
          <w:sz w:val="44"/>
          <w:szCs w:val="44"/>
          <w:rtl/>
          <w:lang w:eastAsia="en-US"/>
        </w:rPr>
      </w:pPr>
      <w:r w:rsidRPr="00545501">
        <w:rPr>
          <w:rFonts w:ascii="Traditional Arabic" w:hAnsi="Traditional Arabic"/>
          <w:b/>
          <w:bCs/>
          <w:color w:val="auto"/>
          <w:sz w:val="44"/>
          <w:szCs w:val="44"/>
          <w:rtl/>
          <w:lang w:eastAsia="en-US"/>
        </w:rPr>
        <w:t>* أوجه الاستعاذة مع البسملة عند أول السورة:</w:t>
      </w:r>
    </w:p>
    <w:p w:rsidR="005A0411" w:rsidRPr="002B2900" w:rsidRDefault="005A0411" w:rsidP="002B2900">
      <w:pPr>
        <w:widowControl/>
        <w:autoSpaceDE w:val="0"/>
        <w:autoSpaceDN w:val="0"/>
        <w:adjustRightInd w:val="0"/>
        <w:jc w:val="lowKashida"/>
        <w:rPr>
          <w:rFonts w:ascii="Traditional Arabic" w:hAnsi="Traditional Arabic"/>
          <w:b/>
          <w:bCs/>
          <w:color w:val="auto"/>
          <w:rtl/>
          <w:lang w:eastAsia="en-US"/>
        </w:rPr>
      </w:pPr>
      <w:r w:rsidRPr="002B2900">
        <w:rPr>
          <w:rFonts w:ascii="Traditional Arabic" w:hAnsi="Traditional Arabic"/>
          <w:b/>
          <w:bCs/>
          <w:color w:val="auto"/>
          <w:rtl/>
          <w:lang w:eastAsia="en-US"/>
        </w:rPr>
        <w:t>1 - قطع الجميع.</w:t>
      </w:r>
    </w:p>
    <w:p w:rsidR="005A0411" w:rsidRPr="002B2900" w:rsidRDefault="005A0411" w:rsidP="002B2900">
      <w:pPr>
        <w:widowControl/>
        <w:autoSpaceDE w:val="0"/>
        <w:autoSpaceDN w:val="0"/>
        <w:adjustRightInd w:val="0"/>
        <w:jc w:val="lowKashida"/>
        <w:rPr>
          <w:rFonts w:ascii="Traditional Arabic" w:hAnsi="Traditional Arabic"/>
          <w:b/>
          <w:bCs/>
          <w:color w:val="auto"/>
          <w:rtl/>
          <w:lang w:eastAsia="en-US"/>
        </w:rPr>
      </w:pPr>
      <w:r w:rsidRPr="002B2900">
        <w:rPr>
          <w:rFonts w:ascii="Traditional Arabic" w:hAnsi="Traditional Arabic"/>
          <w:b/>
          <w:bCs/>
          <w:color w:val="auto"/>
          <w:rtl/>
          <w:lang w:eastAsia="en-US"/>
        </w:rPr>
        <w:t>2 - وصل الجميع.</w:t>
      </w:r>
    </w:p>
    <w:p w:rsidR="005A0411" w:rsidRPr="002B2900" w:rsidRDefault="005A0411" w:rsidP="002B2900">
      <w:pPr>
        <w:widowControl/>
        <w:autoSpaceDE w:val="0"/>
        <w:autoSpaceDN w:val="0"/>
        <w:adjustRightInd w:val="0"/>
        <w:jc w:val="lowKashida"/>
        <w:rPr>
          <w:rFonts w:ascii="Traditional Arabic" w:hAnsi="Traditional Arabic"/>
          <w:b/>
          <w:bCs/>
          <w:color w:val="auto"/>
          <w:rtl/>
          <w:lang w:eastAsia="en-US"/>
        </w:rPr>
      </w:pPr>
      <w:r w:rsidRPr="002B2900">
        <w:rPr>
          <w:rFonts w:ascii="Traditional Arabic" w:hAnsi="Traditional Arabic"/>
          <w:b/>
          <w:bCs/>
          <w:color w:val="auto"/>
          <w:rtl/>
          <w:lang w:eastAsia="en-US"/>
        </w:rPr>
        <w:t>3 - قطع الأول ووصل الثاني بالثالث.</w:t>
      </w:r>
    </w:p>
    <w:p w:rsidR="005A0411" w:rsidRPr="002B2900" w:rsidRDefault="005A0411" w:rsidP="002B2900">
      <w:pPr>
        <w:widowControl/>
        <w:autoSpaceDE w:val="0"/>
        <w:autoSpaceDN w:val="0"/>
        <w:adjustRightInd w:val="0"/>
        <w:jc w:val="lowKashida"/>
        <w:rPr>
          <w:rFonts w:ascii="Traditional Arabic" w:hAnsi="Traditional Arabic"/>
          <w:b/>
          <w:bCs/>
          <w:color w:val="auto"/>
          <w:rtl/>
          <w:lang w:eastAsia="en-US"/>
        </w:rPr>
      </w:pPr>
      <w:r w:rsidRPr="002B2900">
        <w:rPr>
          <w:rFonts w:ascii="Traditional Arabic" w:hAnsi="Traditional Arabic"/>
          <w:b/>
          <w:bCs/>
          <w:color w:val="auto"/>
          <w:rtl/>
          <w:lang w:eastAsia="en-US"/>
        </w:rPr>
        <w:t>4 - وصل الأول بالثاني مع الوقوف عليه وقطع الثالث.</w:t>
      </w:r>
    </w:p>
    <w:p w:rsidR="00545501" w:rsidRPr="00545501" w:rsidRDefault="00545501" w:rsidP="009F7731">
      <w:pPr>
        <w:widowControl/>
        <w:autoSpaceDE w:val="0"/>
        <w:autoSpaceDN w:val="0"/>
        <w:adjustRightInd w:val="0"/>
        <w:ind w:firstLine="0"/>
        <w:jc w:val="lowKashida"/>
        <w:rPr>
          <w:rFonts w:ascii="Traditional Arabic" w:hAnsi="Traditional Arabic" w:hint="cs"/>
          <w:b/>
          <w:bCs/>
          <w:color w:val="auto"/>
          <w:sz w:val="44"/>
          <w:szCs w:val="44"/>
          <w:rtl/>
          <w:lang w:eastAsia="en-US"/>
        </w:rPr>
      </w:pPr>
    </w:p>
    <w:p w:rsidR="005A0411" w:rsidRPr="00545501" w:rsidRDefault="005A0411" w:rsidP="00545501">
      <w:pPr>
        <w:widowControl/>
        <w:autoSpaceDE w:val="0"/>
        <w:autoSpaceDN w:val="0"/>
        <w:adjustRightInd w:val="0"/>
        <w:jc w:val="lowKashida"/>
        <w:rPr>
          <w:rFonts w:ascii="Traditional Arabic" w:hAnsi="Traditional Arabic"/>
          <w:b/>
          <w:bCs/>
          <w:color w:val="auto"/>
          <w:sz w:val="44"/>
          <w:szCs w:val="44"/>
          <w:rtl/>
          <w:lang w:eastAsia="en-US"/>
        </w:rPr>
      </w:pPr>
      <w:r w:rsidRPr="00545501">
        <w:rPr>
          <w:rFonts w:ascii="Traditional Arabic" w:hAnsi="Traditional Arabic"/>
          <w:b/>
          <w:bCs/>
          <w:color w:val="auto"/>
          <w:sz w:val="44"/>
          <w:szCs w:val="44"/>
          <w:rtl/>
          <w:lang w:eastAsia="en-US"/>
        </w:rPr>
        <w:t xml:space="preserve">أوجه البسملة بين </w:t>
      </w:r>
      <w:r w:rsidR="00545501">
        <w:rPr>
          <w:rFonts w:ascii="Traditional Arabic" w:hAnsi="Traditional Arabic" w:hint="cs"/>
          <w:b/>
          <w:bCs/>
          <w:color w:val="auto"/>
          <w:sz w:val="44"/>
          <w:szCs w:val="44"/>
          <w:rtl/>
          <w:lang w:eastAsia="en-US"/>
        </w:rPr>
        <w:t xml:space="preserve"> ال</w:t>
      </w:r>
      <w:r w:rsidRPr="00545501">
        <w:rPr>
          <w:rFonts w:ascii="Traditional Arabic" w:hAnsi="Traditional Arabic"/>
          <w:b/>
          <w:bCs/>
          <w:color w:val="auto"/>
          <w:sz w:val="44"/>
          <w:szCs w:val="44"/>
          <w:rtl/>
          <w:lang w:eastAsia="en-US"/>
        </w:rPr>
        <w:t>سورتين ما عدا التوبة:</w:t>
      </w:r>
    </w:p>
    <w:p w:rsidR="005A0411" w:rsidRPr="002B2900" w:rsidRDefault="005A0411" w:rsidP="002B2900">
      <w:pPr>
        <w:widowControl/>
        <w:autoSpaceDE w:val="0"/>
        <w:autoSpaceDN w:val="0"/>
        <w:adjustRightInd w:val="0"/>
        <w:jc w:val="lowKashida"/>
        <w:rPr>
          <w:rFonts w:ascii="Traditional Arabic" w:hAnsi="Traditional Arabic"/>
          <w:b/>
          <w:bCs/>
          <w:color w:val="auto"/>
          <w:rtl/>
          <w:lang w:eastAsia="en-US"/>
        </w:rPr>
      </w:pPr>
      <w:r w:rsidRPr="002B2900">
        <w:rPr>
          <w:rFonts w:ascii="Traditional Arabic" w:hAnsi="Traditional Arabic"/>
          <w:b/>
          <w:bCs/>
          <w:color w:val="auto"/>
          <w:rtl/>
          <w:lang w:eastAsia="en-US"/>
        </w:rPr>
        <w:t>1 - قطع الجميع.</w:t>
      </w:r>
    </w:p>
    <w:p w:rsidR="005A0411" w:rsidRPr="002B2900" w:rsidRDefault="005A0411" w:rsidP="002B2900">
      <w:pPr>
        <w:widowControl/>
        <w:autoSpaceDE w:val="0"/>
        <w:autoSpaceDN w:val="0"/>
        <w:adjustRightInd w:val="0"/>
        <w:jc w:val="lowKashida"/>
        <w:rPr>
          <w:rFonts w:ascii="Traditional Arabic" w:hAnsi="Traditional Arabic"/>
          <w:b/>
          <w:bCs/>
          <w:color w:val="auto"/>
          <w:rtl/>
          <w:lang w:eastAsia="en-US"/>
        </w:rPr>
      </w:pPr>
      <w:r w:rsidRPr="002B2900">
        <w:rPr>
          <w:rFonts w:ascii="Traditional Arabic" w:hAnsi="Traditional Arabic"/>
          <w:b/>
          <w:bCs/>
          <w:color w:val="auto"/>
          <w:rtl/>
          <w:lang w:eastAsia="en-US"/>
        </w:rPr>
        <w:t>2 - وصل الجميع.</w:t>
      </w:r>
    </w:p>
    <w:p w:rsidR="005A0411" w:rsidRPr="002B2900" w:rsidRDefault="005A0411" w:rsidP="002B2900">
      <w:pPr>
        <w:widowControl/>
        <w:autoSpaceDE w:val="0"/>
        <w:autoSpaceDN w:val="0"/>
        <w:adjustRightInd w:val="0"/>
        <w:jc w:val="lowKashida"/>
        <w:rPr>
          <w:rFonts w:ascii="Traditional Arabic" w:hAnsi="Traditional Arabic"/>
          <w:b/>
          <w:bCs/>
          <w:color w:val="auto"/>
          <w:rtl/>
          <w:lang w:eastAsia="en-US"/>
        </w:rPr>
      </w:pPr>
      <w:r w:rsidRPr="002B2900">
        <w:rPr>
          <w:rFonts w:ascii="Traditional Arabic" w:hAnsi="Traditional Arabic"/>
          <w:b/>
          <w:bCs/>
          <w:color w:val="auto"/>
          <w:rtl/>
          <w:lang w:eastAsia="en-US"/>
        </w:rPr>
        <w:t>3 - قطع الأول ووصل الثاني بالثالث.</w:t>
      </w:r>
    </w:p>
    <w:p w:rsidR="005A0411" w:rsidRPr="002B2900" w:rsidRDefault="005A0411" w:rsidP="009F7731">
      <w:pPr>
        <w:widowControl/>
        <w:autoSpaceDE w:val="0"/>
        <w:autoSpaceDN w:val="0"/>
        <w:adjustRightInd w:val="0"/>
        <w:jc w:val="lowKashida"/>
        <w:rPr>
          <w:rFonts w:ascii="Traditional Arabic" w:hAnsi="Traditional Arabic"/>
          <w:b/>
          <w:bCs/>
          <w:color w:val="auto"/>
          <w:rtl/>
          <w:lang w:eastAsia="en-US"/>
        </w:rPr>
      </w:pPr>
      <w:r w:rsidRPr="002B2900">
        <w:rPr>
          <w:rFonts w:ascii="Traditional Arabic" w:hAnsi="Traditional Arabic"/>
          <w:b/>
          <w:bCs/>
          <w:color w:val="auto"/>
          <w:rtl/>
          <w:lang w:eastAsia="en-US"/>
        </w:rPr>
        <w:t>4 –</w:t>
      </w:r>
      <w:r w:rsidR="009F7731">
        <w:rPr>
          <w:rFonts w:ascii="Traditional Arabic" w:hAnsi="Traditional Arabic" w:hint="cs"/>
          <w:b/>
          <w:bCs/>
          <w:color w:val="auto"/>
          <w:rtl/>
          <w:lang w:eastAsia="en-US"/>
        </w:rPr>
        <w:t>وصل الأول بالثاني وقطع الثالث .... وهذا الوجه ممنوع خوفا من ان يتوهم السامع أن البسملة هي جزء من السورة التي قبلها.</w:t>
      </w:r>
      <w:r w:rsidRPr="002B2900">
        <w:rPr>
          <w:rFonts w:ascii="Traditional Arabic" w:hAnsi="Traditional Arabic" w:hint="cs"/>
          <w:b/>
          <w:bCs/>
          <w:color w:val="auto"/>
          <w:rtl/>
          <w:lang w:eastAsia="en-US"/>
        </w:rPr>
        <w:t xml:space="preserve"> </w:t>
      </w:r>
    </w:p>
    <w:p w:rsidR="00545501" w:rsidRPr="009F7731" w:rsidRDefault="005A0411" w:rsidP="009F7731">
      <w:pPr>
        <w:widowControl/>
        <w:autoSpaceDE w:val="0"/>
        <w:autoSpaceDN w:val="0"/>
        <w:adjustRightInd w:val="0"/>
        <w:jc w:val="lowKashida"/>
        <w:rPr>
          <w:rFonts w:ascii="Traditional Arabic" w:hAnsi="Traditional Arabic" w:hint="cs"/>
          <w:b/>
          <w:bCs/>
          <w:color w:val="auto"/>
          <w:rtl/>
          <w:lang w:eastAsia="en-US"/>
        </w:rPr>
      </w:pPr>
      <w:r w:rsidRPr="002B2900">
        <w:rPr>
          <w:rFonts w:ascii="Traditional Arabic" w:hAnsi="Traditional Arabic"/>
          <w:b/>
          <w:bCs/>
          <w:color w:val="auto"/>
          <w:rtl/>
          <w:lang w:eastAsia="en-US"/>
        </w:rPr>
        <w:lastRenderedPageBreak/>
        <w:t xml:space="preserve">. </w:t>
      </w:r>
    </w:p>
    <w:p w:rsidR="005A0411" w:rsidRPr="009F7731" w:rsidRDefault="005A0411" w:rsidP="006022E0">
      <w:pPr>
        <w:widowControl/>
        <w:autoSpaceDE w:val="0"/>
        <w:autoSpaceDN w:val="0"/>
        <w:adjustRightInd w:val="0"/>
        <w:jc w:val="center"/>
        <w:rPr>
          <w:rFonts w:ascii="Traditional Arabic" w:hAnsi="Traditional Arabic"/>
          <w:b/>
          <w:bCs/>
          <w:color w:val="auto"/>
          <w:sz w:val="44"/>
          <w:szCs w:val="44"/>
          <w:rtl/>
          <w:lang w:eastAsia="en-US"/>
        </w:rPr>
      </w:pPr>
      <w:r w:rsidRPr="009F7731">
        <w:rPr>
          <w:rFonts w:ascii="Traditional Arabic" w:hAnsi="Traditional Arabic"/>
          <w:b/>
          <w:bCs/>
          <w:color w:val="auto"/>
          <w:sz w:val="44"/>
          <w:szCs w:val="44"/>
          <w:rtl/>
          <w:lang w:eastAsia="en-US"/>
        </w:rPr>
        <w:t>أحكام النون الساكنة والتنوين</w:t>
      </w:r>
    </w:p>
    <w:p w:rsidR="005A0411" w:rsidRPr="002B2900" w:rsidRDefault="005A0411" w:rsidP="002B2900">
      <w:pPr>
        <w:widowControl/>
        <w:autoSpaceDE w:val="0"/>
        <w:autoSpaceDN w:val="0"/>
        <w:adjustRightInd w:val="0"/>
        <w:jc w:val="lowKashida"/>
        <w:rPr>
          <w:rFonts w:ascii="Traditional Arabic" w:hAnsi="Traditional Arabic"/>
          <w:b/>
          <w:bCs/>
          <w:color w:val="auto"/>
          <w:rtl/>
          <w:lang w:eastAsia="en-US"/>
        </w:rPr>
      </w:pPr>
      <w:r w:rsidRPr="002B2900">
        <w:rPr>
          <w:rFonts w:ascii="Traditional Arabic" w:hAnsi="Traditional Arabic"/>
          <w:b/>
          <w:bCs/>
          <w:color w:val="auto"/>
          <w:rtl/>
          <w:lang w:eastAsia="en-US"/>
        </w:rPr>
        <w:t>1 - الإظهار الحلقي:</w:t>
      </w:r>
    </w:p>
    <w:p w:rsidR="005A0411" w:rsidRPr="002B2900" w:rsidRDefault="005A0411" w:rsidP="002B2900">
      <w:pPr>
        <w:widowControl/>
        <w:autoSpaceDE w:val="0"/>
        <w:autoSpaceDN w:val="0"/>
        <w:adjustRightInd w:val="0"/>
        <w:jc w:val="lowKashida"/>
        <w:rPr>
          <w:rFonts w:ascii="Traditional Arabic" w:hAnsi="Traditional Arabic"/>
          <w:b/>
          <w:bCs/>
          <w:color w:val="auto"/>
          <w:rtl/>
          <w:lang w:eastAsia="en-US"/>
        </w:rPr>
      </w:pPr>
      <w:r w:rsidRPr="002B2900">
        <w:rPr>
          <w:rFonts w:ascii="Traditional Arabic" w:hAnsi="Traditional Arabic"/>
          <w:b/>
          <w:bCs/>
          <w:color w:val="auto"/>
          <w:rtl/>
          <w:lang w:eastAsia="en-US"/>
        </w:rPr>
        <w:t>لغة: البيان.</w:t>
      </w:r>
    </w:p>
    <w:p w:rsidR="005A0411" w:rsidRPr="002B2900" w:rsidRDefault="005A0411" w:rsidP="002B2900">
      <w:pPr>
        <w:widowControl/>
        <w:autoSpaceDE w:val="0"/>
        <w:autoSpaceDN w:val="0"/>
        <w:adjustRightInd w:val="0"/>
        <w:jc w:val="lowKashida"/>
        <w:rPr>
          <w:rFonts w:ascii="Traditional Arabic" w:hAnsi="Traditional Arabic"/>
          <w:b/>
          <w:bCs/>
          <w:color w:val="auto"/>
          <w:rtl/>
          <w:lang w:eastAsia="en-US"/>
        </w:rPr>
      </w:pPr>
      <w:r w:rsidRPr="002B2900">
        <w:rPr>
          <w:rFonts w:ascii="Traditional Arabic" w:hAnsi="Traditional Arabic"/>
          <w:b/>
          <w:bCs/>
          <w:color w:val="auto"/>
          <w:rtl/>
          <w:lang w:eastAsia="en-US"/>
        </w:rPr>
        <w:t>اصطلاحًا إخراج كل حرف من مخرجه من غير غنة.</w:t>
      </w:r>
    </w:p>
    <w:p w:rsidR="005A0411" w:rsidRPr="002B2900" w:rsidRDefault="005A0411" w:rsidP="002B2900">
      <w:pPr>
        <w:widowControl/>
        <w:autoSpaceDE w:val="0"/>
        <w:autoSpaceDN w:val="0"/>
        <w:adjustRightInd w:val="0"/>
        <w:jc w:val="lowKashida"/>
        <w:rPr>
          <w:rFonts w:ascii="Traditional Arabic" w:hAnsi="Traditional Arabic"/>
          <w:b/>
          <w:bCs/>
          <w:color w:val="auto"/>
          <w:rtl/>
          <w:lang w:eastAsia="en-US"/>
        </w:rPr>
      </w:pPr>
      <w:r w:rsidRPr="002B2900">
        <w:rPr>
          <w:rFonts w:ascii="Traditional Arabic" w:hAnsi="Traditional Arabic"/>
          <w:b/>
          <w:bCs/>
          <w:color w:val="auto"/>
          <w:rtl/>
          <w:lang w:eastAsia="en-US"/>
        </w:rPr>
        <w:t>حروفه: ستة وهي: (أ-هـ-ع-ح-غ-خ).</w:t>
      </w:r>
    </w:p>
    <w:p w:rsidR="005A0411" w:rsidRPr="002B2900" w:rsidRDefault="005A0411" w:rsidP="002B2900">
      <w:pPr>
        <w:widowControl/>
        <w:autoSpaceDE w:val="0"/>
        <w:autoSpaceDN w:val="0"/>
        <w:adjustRightInd w:val="0"/>
        <w:jc w:val="lowKashida"/>
        <w:rPr>
          <w:rFonts w:ascii="Traditional Arabic" w:hAnsi="Traditional Arabic"/>
          <w:b/>
          <w:bCs/>
          <w:color w:val="auto"/>
          <w:rtl/>
          <w:lang w:eastAsia="en-US"/>
        </w:rPr>
      </w:pPr>
      <w:r w:rsidRPr="002B2900">
        <w:rPr>
          <w:rFonts w:ascii="Traditional Arabic" w:hAnsi="Traditional Arabic"/>
          <w:b/>
          <w:bCs/>
          <w:color w:val="auto"/>
          <w:rtl/>
          <w:lang w:eastAsia="en-US"/>
        </w:rPr>
        <w:t>همزٌ فهاءٌ ثم عينٌ حاءُ ... مهملتان ثم غينٌ خاءُ</w:t>
      </w:r>
    </w:p>
    <w:p w:rsidR="005A0411" w:rsidRPr="002B2900" w:rsidRDefault="005A0411" w:rsidP="002B2900">
      <w:pPr>
        <w:widowControl/>
        <w:autoSpaceDE w:val="0"/>
        <w:autoSpaceDN w:val="0"/>
        <w:adjustRightInd w:val="0"/>
        <w:jc w:val="lowKashida"/>
        <w:rPr>
          <w:rFonts w:ascii="Traditional Arabic" w:hAnsi="Traditional Arabic"/>
          <w:b/>
          <w:bCs/>
          <w:color w:val="auto"/>
          <w:rtl/>
          <w:lang w:eastAsia="en-US"/>
        </w:rPr>
      </w:pPr>
    </w:p>
    <w:p w:rsidR="005A0411" w:rsidRPr="002B2900" w:rsidRDefault="005A0411" w:rsidP="002B2900">
      <w:pPr>
        <w:widowControl/>
        <w:autoSpaceDE w:val="0"/>
        <w:autoSpaceDN w:val="0"/>
        <w:adjustRightInd w:val="0"/>
        <w:jc w:val="lowKashida"/>
        <w:rPr>
          <w:rFonts w:ascii="Traditional Arabic" w:hAnsi="Traditional Arabic"/>
          <w:b/>
          <w:bCs/>
          <w:color w:val="auto"/>
          <w:rtl/>
          <w:lang w:eastAsia="en-US"/>
        </w:rPr>
      </w:pPr>
      <w:r w:rsidRPr="002B2900">
        <w:rPr>
          <w:rFonts w:ascii="Traditional Arabic" w:hAnsi="Traditional Arabic"/>
          <w:b/>
          <w:bCs/>
          <w:color w:val="auto"/>
          <w:rtl/>
          <w:lang w:eastAsia="en-US"/>
        </w:rPr>
        <w:t>مخارجه: (3):</w:t>
      </w:r>
    </w:p>
    <w:p w:rsidR="005A0411" w:rsidRPr="002B2900" w:rsidRDefault="005A0411" w:rsidP="002B2900">
      <w:pPr>
        <w:widowControl/>
        <w:autoSpaceDE w:val="0"/>
        <w:autoSpaceDN w:val="0"/>
        <w:adjustRightInd w:val="0"/>
        <w:jc w:val="lowKashida"/>
        <w:rPr>
          <w:rFonts w:ascii="Traditional Arabic" w:hAnsi="Traditional Arabic"/>
          <w:b/>
          <w:bCs/>
          <w:color w:val="auto"/>
          <w:rtl/>
          <w:lang w:eastAsia="en-US"/>
        </w:rPr>
      </w:pPr>
      <w:r w:rsidRPr="002B2900">
        <w:rPr>
          <w:rFonts w:ascii="Traditional Arabic" w:hAnsi="Traditional Arabic"/>
          <w:b/>
          <w:bCs/>
          <w:color w:val="auto"/>
          <w:rtl/>
          <w:lang w:eastAsia="en-US"/>
        </w:rPr>
        <w:t>أ- أقصى الحلق (ا-هـ).</w:t>
      </w:r>
    </w:p>
    <w:p w:rsidR="005A0411" w:rsidRPr="002B2900" w:rsidRDefault="005A0411" w:rsidP="002B2900">
      <w:pPr>
        <w:widowControl/>
        <w:autoSpaceDE w:val="0"/>
        <w:autoSpaceDN w:val="0"/>
        <w:adjustRightInd w:val="0"/>
        <w:jc w:val="lowKashida"/>
        <w:rPr>
          <w:rFonts w:ascii="Traditional Arabic" w:hAnsi="Traditional Arabic"/>
          <w:b/>
          <w:bCs/>
          <w:color w:val="auto"/>
          <w:rtl/>
          <w:lang w:eastAsia="en-US"/>
        </w:rPr>
      </w:pPr>
      <w:r w:rsidRPr="002B2900">
        <w:rPr>
          <w:rFonts w:ascii="Traditional Arabic" w:hAnsi="Traditional Arabic"/>
          <w:b/>
          <w:bCs/>
          <w:color w:val="auto"/>
          <w:rtl/>
          <w:lang w:eastAsia="en-US"/>
        </w:rPr>
        <w:t>ب- وسط الحلق (ع-ح).</w:t>
      </w:r>
    </w:p>
    <w:p w:rsidR="005A0411" w:rsidRPr="002B2900" w:rsidRDefault="005A0411" w:rsidP="002B2900">
      <w:pPr>
        <w:widowControl/>
        <w:autoSpaceDE w:val="0"/>
        <w:autoSpaceDN w:val="0"/>
        <w:adjustRightInd w:val="0"/>
        <w:jc w:val="lowKashida"/>
        <w:rPr>
          <w:rFonts w:ascii="Traditional Arabic" w:hAnsi="Traditional Arabic"/>
          <w:b/>
          <w:bCs/>
          <w:color w:val="auto"/>
          <w:rtl/>
          <w:lang w:eastAsia="en-US"/>
        </w:rPr>
      </w:pPr>
      <w:r w:rsidRPr="002B2900">
        <w:rPr>
          <w:rFonts w:ascii="Traditional Arabic" w:hAnsi="Traditional Arabic"/>
          <w:b/>
          <w:bCs/>
          <w:color w:val="auto"/>
          <w:rtl/>
          <w:lang w:eastAsia="en-US"/>
        </w:rPr>
        <w:t>ج- أدنى الحلق (غ-خ).</w:t>
      </w:r>
    </w:p>
    <w:p w:rsidR="005A0411" w:rsidRDefault="005A0411" w:rsidP="002B2900">
      <w:pPr>
        <w:widowControl/>
        <w:autoSpaceDE w:val="0"/>
        <w:autoSpaceDN w:val="0"/>
        <w:adjustRightInd w:val="0"/>
        <w:jc w:val="lowKashida"/>
        <w:rPr>
          <w:rFonts w:ascii="Traditional Arabic" w:hAnsi="Traditional Arabic" w:hint="cs"/>
          <w:b/>
          <w:bCs/>
          <w:color w:val="auto"/>
          <w:rtl/>
          <w:lang w:eastAsia="en-US"/>
        </w:rPr>
      </w:pPr>
      <w:r w:rsidRPr="002B2900">
        <w:rPr>
          <w:rFonts w:ascii="Traditional Arabic" w:hAnsi="Traditional Arabic"/>
          <w:b/>
          <w:bCs/>
          <w:color w:val="auto"/>
          <w:rtl/>
          <w:lang w:eastAsia="en-US"/>
        </w:rPr>
        <w:t>مثاله: (من عمل - منهم - واسع عليم).</w:t>
      </w:r>
    </w:p>
    <w:p w:rsidR="006022E0" w:rsidRPr="002B2900" w:rsidRDefault="006022E0" w:rsidP="002B2900">
      <w:pPr>
        <w:widowControl/>
        <w:autoSpaceDE w:val="0"/>
        <w:autoSpaceDN w:val="0"/>
        <w:adjustRightInd w:val="0"/>
        <w:jc w:val="lowKashida"/>
        <w:rPr>
          <w:rFonts w:ascii="Traditional Arabic" w:hAnsi="Traditional Arabic"/>
          <w:b/>
          <w:bCs/>
          <w:color w:val="auto"/>
          <w:rtl/>
          <w:lang w:eastAsia="en-US"/>
        </w:rPr>
      </w:pPr>
    </w:p>
    <w:p w:rsidR="005A0411" w:rsidRPr="006022E0" w:rsidRDefault="005A0411" w:rsidP="002B2900">
      <w:pPr>
        <w:widowControl/>
        <w:autoSpaceDE w:val="0"/>
        <w:autoSpaceDN w:val="0"/>
        <w:adjustRightInd w:val="0"/>
        <w:jc w:val="lowKashida"/>
        <w:rPr>
          <w:rFonts w:ascii="Traditional Arabic" w:hAnsi="Traditional Arabic"/>
          <w:b/>
          <w:bCs/>
          <w:color w:val="auto"/>
          <w:sz w:val="44"/>
          <w:szCs w:val="44"/>
          <w:rtl/>
          <w:lang w:eastAsia="en-US"/>
        </w:rPr>
      </w:pPr>
      <w:r w:rsidRPr="006022E0">
        <w:rPr>
          <w:rFonts w:ascii="Traditional Arabic" w:hAnsi="Traditional Arabic"/>
          <w:b/>
          <w:bCs/>
          <w:color w:val="auto"/>
          <w:sz w:val="44"/>
          <w:szCs w:val="44"/>
          <w:rtl/>
          <w:lang w:eastAsia="en-US"/>
        </w:rPr>
        <w:t>2 - الإدغام:</w:t>
      </w:r>
    </w:p>
    <w:p w:rsidR="005A0411" w:rsidRPr="002B2900" w:rsidRDefault="005A0411" w:rsidP="002B2900">
      <w:pPr>
        <w:widowControl/>
        <w:autoSpaceDE w:val="0"/>
        <w:autoSpaceDN w:val="0"/>
        <w:adjustRightInd w:val="0"/>
        <w:jc w:val="lowKashida"/>
        <w:rPr>
          <w:rFonts w:ascii="Traditional Arabic" w:hAnsi="Traditional Arabic"/>
          <w:b/>
          <w:bCs/>
          <w:color w:val="auto"/>
          <w:rtl/>
          <w:lang w:eastAsia="en-US"/>
        </w:rPr>
      </w:pPr>
      <w:r w:rsidRPr="002B2900">
        <w:rPr>
          <w:rFonts w:ascii="Traditional Arabic" w:hAnsi="Traditional Arabic"/>
          <w:b/>
          <w:bCs/>
          <w:color w:val="auto"/>
          <w:rtl/>
          <w:lang w:eastAsia="en-US"/>
        </w:rPr>
        <w:t>لغة: الإدخال.</w:t>
      </w:r>
    </w:p>
    <w:p w:rsidR="005A0411" w:rsidRPr="002B2900" w:rsidRDefault="005A0411" w:rsidP="002B2900">
      <w:pPr>
        <w:widowControl/>
        <w:autoSpaceDE w:val="0"/>
        <w:autoSpaceDN w:val="0"/>
        <w:adjustRightInd w:val="0"/>
        <w:jc w:val="lowKashida"/>
        <w:rPr>
          <w:rFonts w:ascii="Traditional Arabic" w:hAnsi="Traditional Arabic"/>
          <w:b/>
          <w:bCs/>
          <w:color w:val="auto"/>
          <w:rtl/>
          <w:lang w:eastAsia="en-US"/>
        </w:rPr>
      </w:pPr>
      <w:r w:rsidRPr="002B2900">
        <w:rPr>
          <w:rFonts w:ascii="Traditional Arabic" w:hAnsi="Traditional Arabic"/>
          <w:b/>
          <w:bCs/>
          <w:color w:val="auto"/>
          <w:rtl/>
          <w:lang w:eastAsia="en-US"/>
        </w:rPr>
        <w:t>اصطلاحًا: إدخال حرف ساكن في حرف متحرك، بحيث يصيران حرفًا واحدًا مشددًا من جنس الثاني.</w:t>
      </w:r>
    </w:p>
    <w:p w:rsidR="005A0411" w:rsidRPr="002B2900" w:rsidRDefault="006022E0" w:rsidP="002B2900">
      <w:pPr>
        <w:widowControl/>
        <w:autoSpaceDE w:val="0"/>
        <w:autoSpaceDN w:val="0"/>
        <w:adjustRightInd w:val="0"/>
        <w:jc w:val="lowKashida"/>
        <w:rPr>
          <w:rFonts w:ascii="Traditional Arabic" w:hAnsi="Traditional Arabic"/>
          <w:b/>
          <w:bCs/>
          <w:color w:val="auto"/>
          <w:rtl/>
          <w:lang w:eastAsia="en-US"/>
        </w:rPr>
      </w:pPr>
      <w:r>
        <w:rPr>
          <w:rFonts w:ascii="Traditional Arabic" w:hAnsi="Traditional Arabic"/>
          <w:b/>
          <w:bCs/>
          <w:color w:val="auto"/>
          <w:rtl/>
          <w:lang w:eastAsia="en-US"/>
        </w:rPr>
        <w:t>حروفه: ستة: (يرم</w:t>
      </w:r>
      <w:r>
        <w:rPr>
          <w:rFonts w:ascii="Traditional Arabic" w:hAnsi="Traditional Arabic" w:hint="cs"/>
          <w:b/>
          <w:bCs/>
          <w:color w:val="auto"/>
          <w:rtl/>
          <w:lang w:eastAsia="en-US"/>
        </w:rPr>
        <w:t>لو</w:t>
      </w:r>
      <w:r w:rsidR="005A0411" w:rsidRPr="002B2900">
        <w:rPr>
          <w:rFonts w:ascii="Traditional Arabic" w:hAnsi="Traditional Arabic"/>
          <w:b/>
          <w:bCs/>
          <w:color w:val="auto"/>
          <w:rtl/>
          <w:lang w:eastAsia="en-US"/>
        </w:rPr>
        <w:t>ن).</w:t>
      </w:r>
    </w:p>
    <w:p w:rsidR="005A0411" w:rsidRPr="002B2900" w:rsidRDefault="005A0411" w:rsidP="002B2900">
      <w:pPr>
        <w:widowControl/>
        <w:autoSpaceDE w:val="0"/>
        <w:autoSpaceDN w:val="0"/>
        <w:adjustRightInd w:val="0"/>
        <w:jc w:val="lowKashida"/>
        <w:rPr>
          <w:rFonts w:ascii="Traditional Arabic" w:hAnsi="Traditional Arabic"/>
          <w:b/>
          <w:bCs/>
          <w:color w:val="auto"/>
          <w:rtl/>
          <w:lang w:eastAsia="en-US"/>
        </w:rPr>
      </w:pPr>
      <w:r w:rsidRPr="002B2900">
        <w:rPr>
          <w:rFonts w:ascii="Traditional Arabic" w:hAnsi="Traditional Arabic"/>
          <w:b/>
          <w:bCs/>
          <w:color w:val="auto"/>
          <w:rtl/>
          <w:lang w:eastAsia="en-US"/>
        </w:rPr>
        <w:t>قال صاحب التحفة:</w:t>
      </w:r>
    </w:p>
    <w:p w:rsidR="005A0411" w:rsidRPr="002B2900" w:rsidRDefault="005A0411" w:rsidP="002B2900">
      <w:pPr>
        <w:widowControl/>
        <w:autoSpaceDE w:val="0"/>
        <w:autoSpaceDN w:val="0"/>
        <w:adjustRightInd w:val="0"/>
        <w:jc w:val="lowKashida"/>
        <w:rPr>
          <w:rFonts w:ascii="Traditional Arabic" w:hAnsi="Traditional Arabic"/>
          <w:b/>
          <w:bCs/>
          <w:color w:val="auto"/>
          <w:rtl/>
          <w:lang w:eastAsia="en-US"/>
        </w:rPr>
      </w:pPr>
      <w:r w:rsidRPr="002B2900">
        <w:rPr>
          <w:rFonts w:ascii="Traditional Arabic" w:hAnsi="Traditional Arabic"/>
          <w:b/>
          <w:bCs/>
          <w:color w:val="auto"/>
          <w:rtl/>
          <w:lang w:eastAsia="en-US"/>
        </w:rPr>
        <w:t>والثانِ إدغامٌ بستةٍ أتت ... في يرملون عندهم قد ثبتت</w:t>
      </w:r>
    </w:p>
    <w:p w:rsidR="005A0411" w:rsidRDefault="005A0411" w:rsidP="002B2900">
      <w:pPr>
        <w:widowControl/>
        <w:autoSpaceDE w:val="0"/>
        <w:autoSpaceDN w:val="0"/>
        <w:adjustRightInd w:val="0"/>
        <w:jc w:val="lowKashida"/>
        <w:rPr>
          <w:rFonts w:ascii="Traditional Arabic" w:hAnsi="Traditional Arabic" w:hint="cs"/>
          <w:b/>
          <w:bCs/>
          <w:color w:val="auto"/>
          <w:rtl/>
          <w:lang w:eastAsia="en-US"/>
        </w:rPr>
      </w:pPr>
    </w:p>
    <w:p w:rsidR="00126135" w:rsidRPr="002B2900" w:rsidRDefault="00126135" w:rsidP="002B2900">
      <w:pPr>
        <w:widowControl/>
        <w:autoSpaceDE w:val="0"/>
        <w:autoSpaceDN w:val="0"/>
        <w:adjustRightInd w:val="0"/>
        <w:jc w:val="lowKashida"/>
        <w:rPr>
          <w:rFonts w:ascii="Traditional Arabic" w:hAnsi="Traditional Arabic"/>
          <w:b/>
          <w:bCs/>
          <w:color w:val="auto"/>
          <w:rtl/>
          <w:lang w:eastAsia="en-US"/>
        </w:rPr>
      </w:pPr>
    </w:p>
    <w:p w:rsidR="00126135" w:rsidRPr="00340A9E" w:rsidRDefault="00340A9E" w:rsidP="00340A9E">
      <w:pPr>
        <w:widowControl/>
        <w:autoSpaceDE w:val="0"/>
        <w:autoSpaceDN w:val="0"/>
        <w:adjustRightInd w:val="0"/>
        <w:jc w:val="lowKashida"/>
        <w:rPr>
          <w:rFonts w:ascii="Traditional Arabic" w:hAnsi="Traditional Arabic" w:hint="cs"/>
          <w:b/>
          <w:bCs/>
          <w:color w:val="auto"/>
          <w:rtl/>
          <w:lang w:eastAsia="en-US"/>
        </w:rPr>
      </w:pPr>
      <w:r>
        <w:rPr>
          <w:rFonts w:ascii="Traditional Arabic" w:hAnsi="Traditional Arabic" w:hint="cs"/>
          <w:b/>
          <w:bCs/>
          <w:color w:val="auto"/>
          <w:rtl/>
          <w:lang w:eastAsia="en-US"/>
        </w:rPr>
        <w:lastRenderedPageBreak/>
        <w:t xml:space="preserve">  </w:t>
      </w:r>
    </w:p>
    <w:p w:rsidR="005A0411" w:rsidRPr="00126135" w:rsidRDefault="00340A9E" w:rsidP="00340A9E">
      <w:pPr>
        <w:widowControl/>
        <w:autoSpaceDE w:val="0"/>
        <w:autoSpaceDN w:val="0"/>
        <w:adjustRightInd w:val="0"/>
        <w:jc w:val="center"/>
        <w:rPr>
          <w:rFonts w:ascii="Traditional Arabic" w:hAnsi="Traditional Arabic"/>
          <w:b/>
          <w:bCs/>
          <w:color w:val="auto"/>
          <w:sz w:val="48"/>
          <w:szCs w:val="48"/>
          <w:rtl/>
          <w:lang w:eastAsia="en-US"/>
        </w:rPr>
      </w:pPr>
      <w:r>
        <w:rPr>
          <w:rFonts w:ascii="Traditional Arabic" w:hAnsi="Traditional Arabic"/>
          <w:b/>
          <w:bCs/>
          <w:color w:val="auto"/>
          <w:sz w:val="48"/>
          <w:szCs w:val="48"/>
          <w:rtl/>
          <w:lang w:eastAsia="en-US"/>
        </w:rPr>
        <w:t>أقسام</w:t>
      </w:r>
      <w:r>
        <w:rPr>
          <w:rFonts w:ascii="Traditional Arabic" w:hAnsi="Traditional Arabic" w:hint="cs"/>
          <w:b/>
          <w:bCs/>
          <w:color w:val="auto"/>
          <w:sz w:val="48"/>
          <w:szCs w:val="48"/>
          <w:rtl/>
          <w:lang w:eastAsia="en-US"/>
        </w:rPr>
        <w:t xml:space="preserve"> الإدغام</w:t>
      </w:r>
    </w:p>
    <w:p w:rsidR="005A0411" w:rsidRPr="00126135" w:rsidRDefault="005A0411" w:rsidP="002B2900">
      <w:pPr>
        <w:widowControl/>
        <w:autoSpaceDE w:val="0"/>
        <w:autoSpaceDN w:val="0"/>
        <w:adjustRightInd w:val="0"/>
        <w:jc w:val="lowKashida"/>
        <w:rPr>
          <w:rFonts w:ascii="Traditional Arabic" w:hAnsi="Traditional Arabic"/>
          <w:b/>
          <w:bCs/>
          <w:color w:val="auto"/>
          <w:sz w:val="40"/>
          <w:szCs w:val="40"/>
          <w:rtl/>
          <w:lang w:eastAsia="en-US"/>
        </w:rPr>
      </w:pPr>
      <w:r w:rsidRPr="00126135">
        <w:rPr>
          <w:rFonts w:ascii="Traditional Arabic" w:hAnsi="Traditional Arabic"/>
          <w:b/>
          <w:bCs/>
          <w:color w:val="auto"/>
          <w:sz w:val="40"/>
          <w:szCs w:val="40"/>
          <w:rtl/>
          <w:lang w:eastAsia="en-US"/>
        </w:rPr>
        <w:t>أ- إدغامه بغنة (ناقص):</w:t>
      </w:r>
    </w:p>
    <w:p w:rsidR="005A0411" w:rsidRPr="002B2900" w:rsidRDefault="005A0411" w:rsidP="002B2900">
      <w:pPr>
        <w:widowControl/>
        <w:autoSpaceDE w:val="0"/>
        <w:autoSpaceDN w:val="0"/>
        <w:adjustRightInd w:val="0"/>
        <w:jc w:val="lowKashida"/>
        <w:rPr>
          <w:rFonts w:ascii="Traditional Arabic" w:hAnsi="Traditional Arabic"/>
          <w:b/>
          <w:bCs/>
          <w:color w:val="auto"/>
          <w:rtl/>
          <w:lang w:eastAsia="en-US"/>
        </w:rPr>
      </w:pPr>
      <w:r w:rsidRPr="002B2900">
        <w:rPr>
          <w:rFonts w:ascii="Traditional Arabic" w:hAnsi="Traditional Arabic"/>
          <w:b/>
          <w:bCs/>
          <w:color w:val="auto"/>
          <w:rtl/>
          <w:lang w:eastAsia="en-US"/>
        </w:rPr>
        <w:t>حروفه أربعة: (ينمو).</w:t>
      </w:r>
    </w:p>
    <w:p w:rsidR="005A0411" w:rsidRDefault="005A0411" w:rsidP="002B2900">
      <w:pPr>
        <w:widowControl/>
        <w:autoSpaceDE w:val="0"/>
        <w:autoSpaceDN w:val="0"/>
        <w:adjustRightInd w:val="0"/>
        <w:jc w:val="lowKashida"/>
        <w:rPr>
          <w:rFonts w:ascii="Traditional Arabic" w:hAnsi="Traditional Arabic" w:hint="cs"/>
          <w:b/>
          <w:bCs/>
          <w:color w:val="auto"/>
          <w:rtl/>
          <w:lang w:eastAsia="en-US"/>
        </w:rPr>
      </w:pPr>
      <w:r w:rsidRPr="002B2900">
        <w:rPr>
          <w:rFonts w:ascii="Traditional Arabic" w:hAnsi="Traditional Arabic"/>
          <w:b/>
          <w:bCs/>
          <w:color w:val="auto"/>
          <w:rtl/>
          <w:lang w:eastAsia="en-US"/>
        </w:rPr>
        <w:t>مثاله: (ومن يعمل). ومعنى ناقص: ذهاب الحرف (النون) وبقاء صفه (الغنة).</w:t>
      </w:r>
    </w:p>
    <w:p w:rsidR="00126135" w:rsidRPr="00126135" w:rsidRDefault="00126135" w:rsidP="002B2900">
      <w:pPr>
        <w:widowControl/>
        <w:autoSpaceDE w:val="0"/>
        <w:autoSpaceDN w:val="0"/>
        <w:adjustRightInd w:val="0"/>
        <w:jc w:val="lowKashida"/>
        <w:rPr>
          <w:rFonts w:ascii="Traditional Arabic" w:hAnsi="Traditional Arabic"/>
          <w:b/>
          <w:bCs/>
          <w:color w:val="auto"/>
          <w:sz w:val="40"/>
          <w:szCs w:val="40"/>
          <w:rtl/>
          <w:lang w:eastAsia="en-US"/>
        </w:rPr>
      </w:pPr>
    </w:p>
    <w:p w:rsidR="005A0411" w:rsidRPr="002B2900" w:rsidRDefault="005A0411" w:rsidP="002B2900">
      <w:pPr>
        <w:widowControl/>
        <w:autoSpaceDE w:val="0"/>
        <w:autoSpaceDN w:val="0"/>
        <w:adjustRightInd w:val="0"/>
        <w:jc w:val="lowKashida"/>
        <w:rPr>
          <w:rFonts w:ascii="Traditional Arabic" w:hAnsi="Traditional Arabic"/>
          <w:b/>
          <w:bCs/>
          <w:color w:val="auto"/>
          <w:rtl/>
          <w:lang w:eastAsia="en-US"/>
        </w:rPr>
      </w:pPr>
      <w:r w:rsidRPr="00126135">
        <w:rPr>
          <w:rFonts w:ascii="Traditional Arabic" w:hAnsi="Traditional Arabic"/>
          <w:b/>
          <w:bCs/>
          <w:color w:val="auto"/>
          <w:sz w:val="40"/>
          <w:szCs w:val="40"/>
          <w:rtl/>
          <w:lang w:eastAsia="en-US"/>
        </w:rPr>
        <w:t>ب- إدغام بغير غنة (كامل):</w:t>
      </w:r>
    </w:p>
    <w:p w:rsidR="005A0411" w:rsidRPr="002B2900" w:rsidRDefault="005A0411" w:rsidP="002B2900">
      <w:pPr>
        <w:widowControl/>
        <w:autoSpaceDE w:val="0"/>
        <w:autoSpaceDN w:val="0"/>
        <w:adjustRightInd w:val="0"/>
        <w:jc w:val="lowKashida"/>
        <w:rPr>
          <w:rFonts w:ascii="Traditional Arabic" w:hAnsi="Traditional Arabic"/>
          <w:b/>
          <w:bCs/>
          <w:color w:val="auto"/>
          <w:rtl/>
          <w:lang w:eastAsia="en-US"/>
        </w:rPr>
      </w:pPr>
      <w:r w:rsidRPr="002B2900">
        <w:rPr>
          <w:rFonts w:ascii="Traditional Arabic" w:hAnsi="Traditional Arabic"/>
          <w:b/>
          <w:bCs/>
          <w:color w:val="auto"/>
          <w:rtl/>
          <w:lang w:eastAsia="en-US"/>
        </w:rPr>
        <w:t>حروفه اثنان: (ل-ر).</w:t>
      </w:r>
    </w:p>
    <w:p w:rsidR="005A0411" w:rsidRDefault="005A0411" w:rsidP="002B2900">
      <w:pPr>
        <w:widowControl/>
        <w:autoSpaceDE w:val="0"/>
        <w:autoSpaceDN w:val="0"/>
        <w:adjustRightInd w:val="0"/>
        <w:jc w:val="lowKashida"/>
        <w:rPr>
          <w:rFonts w:ascii="Traditional Arabic" w:hAnsi="Traditional Arabic" w:hint="cs"/>
          <w:b/>
          <w:bCs/>
          <w:color w:val="auto"/>
          <w:rtl/>
          <w:lang w:eastAsia="en-US"/>
        </w:rPr>
      </w:pPr>
      <w:r w:rsidRPr="002B2900">
        <w:rPr>
          <w:rFonts w:ascii="Traditional Arabic" w:hAnsi="Traditional Arabic"/>
          <w:b/>
          <w:bCs/>
          <w:color w:val="auto"/>
          <w:rtl/>
          <w:lang w:eastAsia="en-US"/>
        </w:rPr>
        <w:t>مثاله: (من رب - همزة لمزة). ومعنى كامل: ذهاب الحرف والصفة جميعًا.</w:t>
      </w:r>
    </w:p>
    <w:p w:rsidR="00126135" w:rsidRPr="002B2900" w:rsidRDefault="00126135" w:rsidP="002B2900">
      <w:pPr>
        <w:widowControl/>
        <w:autoSpaceDE w:val="0"/>
        <w:autoSpaceDN w:val="0"/>
        <w:adjustRightInd w:val="0"/>
        <w:jc w:val="lowKashida"/>
        <w:rPr>
          <w:rFonts w:ascii="Traditional Arabic" w:hAnsi="Traditional Arabic"/>
          <w:b/>
          <w:bCs/>
          <w:color w:val="auto"/>
          <w:rtl/>
          <w:lang w:eastAsia="en-US"/>
        </w:rPr>
      </w:pPr>
    </w:p>
    <w:p w:rsidR="005A0411" w:rsidRPr="00126135" w:rsidRDefault="005A0411" w:rsidP="002B2900">
      <w:pPr>
        <w:widowControl/>
        <w:autoSpaceDE w:val="0"/>
        <w:autoSpaceDN w:val="0"/>
        <w:adjustRightInd w:val="0"/>
        <w:jc w:val="lowKashida"/>
        <w:rPr>
          <w:rFonts w:ascii="Traditional Arabic" w:hAnsi="Traditional Arabic"/>
          <w:b/>
          <w:bCs/>
          <w:color w:val="auto"/>
          <w:sz w:val="44"/>
          <w:szCs w:val="44"/>
          <w:rtl/>
          <w:lang w:eastAsia="en-US"/>
        </w:rPr>
      </w:pPr>
      <w:r w:rsidRPr="00126135">
        <w:rPr>
          <w:rFonts w:ascii="Traditional Arabic" w:hAnsi="Traditional Arabic"/>
          <w:b/>
          <w:bCs/>
          <w:color w:val="auto"/>
          <w:sz w:val="44"/>
          <w:szCs w:val="44"/>
          <w:rtl/>
          <w:lang w:eastAsia="en-US"/>
        </w:rPr>
        <w:t>فائدة:</w:t>
      </w:r>
    </w:p>
    <w:p w:rsidR="005A0411" w:rsidRPr="002B2900" w:rsidRDefault="005A0411" w:rsidP="002B2900">
      <w:pPr>
        <w:widowControl/>
        <w:autoSpaceDE w:val="0"/>
        <w:autoSpaceDN w:val="0"/>
        <w:adjustRightInd w:val="0"/>
        <w:jc w:val="lowKashida"/>
        <w:rPr>
          <w:rFonts w:ascii="Traditional Arabic" w:hAnsi="Traditional Arabic"/>
          <w:b/>
          <w:bCs/>
          <w:color w:val="auto"/>
          <w:rtl/>
          <w:lang w:eastAsia="en-US"/>
        </w:rPr>
      </w:pPr>
      <w:r w:rsidRPr="002B2900">
        <w:rPr>
          <w:rFonts w:ascii="Traditional Arabic" w:hAnsi="Traditional Arabic"/>
          <w:b/>
          <w:bCs/>
          <w:color w:val="auto"/>
          <w:rtl/>
          <w:lang w:eastAsia="en-US"/>
        </w:rPr>
        <w:t>شرط الإدغام وقوعه في كلمتين، أما إذا اجتمعت النون الساكنة وحرف الإدغام في كلمة واحدة فإن الحكم: (إظهار مطلق) لعدم تقيده بحلقي أو شفوي أو قمري، وذلك في أربع كلمات: (صنوان - قنوان - بنيان - الدنيا). وسببه لئلا تلتبس بالمضاعف وكذلك الحكم في (يس والقرآن) و (ن والقلم) وسببه مراعاة للانفصال الحكمي.</w:t>
      </w:r>
    </w:p>
    <w:p w:rsidR="00126135" w:rsidRDefault="00126135" w:rsidP="002B2900">
      <w:pPr>
        <w:widowControl/>
        <w:autoSpaceDE w:val="0"/>
        <w:autoSpaceDN w:val="0"/>
        <w:adjustRightInd w:val="0"/>
        <w:jc w:val="lowKashida"/>
        <w:rPr>
          <w:rFonts w:ascii="Traditional Arabic" w:hAnsi="Traditional Arabic" w:hint="cs"/>
          <w:b/>
          <w:bCs/>
          <w:color w:val="auto"/>
          <w:rtl/>
          <w:lang w:eastAsia="en-US"/>
        </w:rPr>
      </w:pPr>
    </w:p>
    <w:p w:rsidR="00126135" w:rsidRDefault="00126135" w:rsidP="00340A9E">
      <w:pPr>
        <w:widowControl/>
        <w:autoSpaceDE w:val="0"/>
        <w:autoSpaceDN w:val="0"/>
        <w:adjustRightInd w:val="0"/>
        <w:ind w:firstLine="0"/>
        <w:jc w:val="lowKashida"/>
        <w:rPr>
          <w:rFonts w:ascii="Traditional Arabic" w:hAnsi="Traditional Arabic" w:hint="cs"/>
          <w:b/>
          <w:bCs/>
          <w:color w:val="auto"/>
          <w:rtl/>
          <w:lang w:eastAsia="en-US"/>
        </w:rPr>
      </w:pPr>
    </w:p>
    <w:p w:rsidR="00340A9E" w:rsidRDefault="00340A9E" w:rsidP="00340A9E">
      <w:pPr>
        <w:widowControl/>
        <w:autoSpaceDE w:val="0"/>
        <w:autoSpaceDN w:val="0"/>
        <w:adjustRightInd w:val="0"/>
        <w:ind w:firstLine="0"/>
        <w:jc w:val="lowKashida"/>
        <w:rPr>
          <w:rFonts w:ascii="Traditional Arabic" w:hAnsi="Traditional Arabic" w:hint="cs"/>
          <w:b/>
          <w:bCs/>
          <w:color w:val="auto"/>
          <w:rtl/>
          <w:lang w:eastAsia="en-US"/>
        </w:rPr>
      </w:pPr>
    </w:p>
    <w:p w:rsidR="005A0411" w:rsidRPr="00126135" w:rsidRDefault="00126135" w:rsidP="002B2900">
      <w:pPr>
        <w:widowControl/>
        <w:autoSpaceDE w:val="0"/>
        <w:autoSpaceDN w:val="0"/>
        <w:adjustRightInd w:val="0"/>
        <w:jc w:val="lowKashida"/>
        <w:rPr>
          <w:rFonts w:ascii="Traditional Arabic" w:hAnsi="Traditional Arabic"/>
          <w:b/>
          <w:bCs/>
          <w:color w:val="auto"/>
          <w:sz w:val="44"/>
          <w:szCs w:val="44"/>
          <w:rtl/>
          <w:lang w:eastAsia="en-US"/>
        </w:rPr>
      </w:pPr>
      <w:r w:rsidRPr="00126135">
        <w:rPr>
          <w:rFonts w:ascii="Traditional Arabic" w:hAnsi="Traditional Arabic" w:hint="cs"/>
          <w:b/>
          <w:bCs/>
          <w:color w:val="auto"/>
          <w:sz w:val="44"/>
          <w:szCs w:val="44"/>
          <w:rtl/>
          <w:lang w:eastAsia="en-US"/>
        </w:rPr>
        <w:t>3</w:t>
      </w:r>
      <w:r w:rsidR="005A0411" w:rsidRPr="00126135">
        <w:rPr>
          <w:rFonts w:ascii="Traditional Arabic" w:hAnsi="Traditional Arabic"/>
          <w:b/>
          <w:bCs/>
          <w:color w:val="auto"/>
          <w:sz w:val="44"/>
          <w:szCs w:val="44"/>
          <w:rtl/>
          <w:lang w:eastAsia="en-US"/>
        </w:rPr>
        <w:t>- الإقلاب:</w:t>
      </w:r>
    </w:p>
    <w:p w:rsidR="005A0411" w:rsidRPr="002B2900" w:rsidRDefault="005A0411" w:rsidP="002B2900">
      <w:pPr>
        <w:widowControl/>
        <w:autoSpaceDE w:val="0"/>
        <w:autoSpaceDN w:val="0"/>
        <w:adjustRightInd w:val="0"/>
        <w:jc w:val="lowKashida"/>
        <w:rPr>
          <w:rFonts w:ascii="Traditional Arabic" w:hAnsi="Traditional Arabic"/>
          <w:b/>
          <w:bCs/>
          <w:color w:val="auto"/>
          <w:rtl/>
          <w:lang w:eastAsia="en-US"/>
        </w:rPr>
      </w:pPr>
      <w:r w:rsidRPr="002B2900">
        <w:rPr>
          <w:rFonts w:ascii="Traditional Arabic" w:hAnsi="Traditional Arabic"/>
          <w:b/>
          <w:bCs/>
          <w:color w:val="auto"/>
          <w:rtl/>
          <w:lang w:eastAsia="en-US"/>
        </w:rPr>
        <w:t>لغة: التحويل.</w:t>
      </w:r>
    </w:p>
    <w:p w:rsidR="005A0411" w:rsidRPr="002B2900" w:rsidRDefault="005A0411" w:rsidP="002B2900">
      <w:pPr>
        <w:widowControl/>
        <w:autoSpaceDE w:val="0"/>
        <w:autoSpaceDN w:val="0"/>
        <w:adjustRightInd w:val="0"/>
        <w:jc w:val="lowKashida"/>
        <w:rPr>
          <w:rFonts w:ascii="Traditional Arabic" w:hAnsi="Traditional Arabic"/>
          <w:b/>
          <w:bCs/>
          <w:color w:val="auto"/>
          <w:rtl/>
          <w:lang w:eastAsia="en-US"/>
        </w:rPr>
      </w:pPr>
      <w:r w:rsidRPr="002B2900">
        <w:rPr>
          <w:rFonts w:ascii="Traditional Arabic" w:hAnsi="Traditional Arabic"/>
          <w:b/>
          <w:bCs/>
          <w:color w:val="auto"/>
          <w:rtl/>
          <w:lang w:eastAsia="en-US"/>
        </w:rPr>
        <w:t>اصطلاحًا: قلب النون الساكنة أو التنوين ميما مخفاة عند الباء.</w:t>
      </w:r>
    </w:p>
    <w:p w:rsidR="005A0411" w:rsidRPr="002B2900" w:rsidRDefault="005A0411" w:rsidP="002B2900">
      <w:pPr>
        <w:widowControl/>
        <w:autoSpaceDE w:val="0"/>
        <w:autoSpaceDN w:val="0"/>
        <w:adjustRightInd w:val="0"/>
        <w:jc w:val="lowKashida"/>
        <w:rPr>
          <w:rFonts w:ascii="Traditional Arabic" w:hAnsi="Traditional Arabic"/>
          <w:b/>
          <w:bCs/>
          <w:color w:val="auto"/>
          <w:rtl/>
          <w:lang w:eastAsia="en-US"/>
        </w:rPr>
      </w:pPr>
      <w:r w:rsidRPr="002B2900">
        <w:rPr>
          <w:rFonts w:ascii="Traditional Arabic" w:hAnsi="Traditional Arabic"/>
          <w:b/>
          <w:bCs/>
          <w:color w:val="auto"/>
          <w:rtl/>
          <w:lang w:eastAsia="en-US"/>
        </w:rPr>
        <w:t>حرفه: (ب).</w:t>
      </w:r>
    </w:p>
    <w:p w:rsidR="00340A9E" w:rsidRDefault="00340A9E" w:rsidP="002B2900">
      <w:pPr>
        <w:widowControl/>
        <w:autoSpaceDE w:val="0"/>
        <w:autoSpaceDN w:val="0"/>
        <w:adjustRightInd w:val="0"/>
        <w:jc w:val="lowKashida"/>
        <w:rPr>
          <w:rFonts w:ascii="Traditional Arabic" w:hAnsi="Traditional Arabic" w:hint="cs"/>
          <w:b/>
          <w:bCs/>
          <w:color w:val="auto"/>
          <w:rtl/>
          <w:lang w:eastAsia="en-US"/>
        </w:rPr>
      </w:pPr>
    </w:p>
    <w:p w:rsidR="005A0411" w:rsidRPr="002B2900" w:rsidRDefault="005A0411" w:rsidP="002B2900">
      <w:pPr>
        <w:widowControl/>
        <w:autoSpaceDE w:val="0"/>
        <w:autoSpaceDN w:val="0"/>
        <w:adjustRightInd w:val="0"/>
        <w:jc w:val="lowKashida"/>
        <w:rPr>
          <w:rFonts w:ascii="Traditional Arabic" w:hAnsi="Traditional Arabic"/>
          <w:b/>
          <w:bCs/>
          <w:color w:val="auto"/>
          <w:rtl/>
          <w:lang w:eastAsia="en-US"/>
        </w:rPr>
      </w:pPr>
      <w:r w:rsidRPr="002B2900">
        <w:rPr>
          <w:rFonts w:ascii="Traditional Arabic" w:hAnsi="Traditional Arabic"/>
          <w:b/>
          <w:bCs/>
          <w:color w:val="auto"/>
          <w:rtl/>
          <w:lang w:eastAsia="en-US"/>
        </w:rPr>
        <w:t>علته: قرب مخرج الميم من حرف الباء وصعوبة الإتيان بالغنة عند الباء.</w:t>
      </w:r>
    </w:p>
    <w:p w:rsidR="005A0411" w:rsidRPr="002B2900" w:rsidRDefault="005A0411" w:rsidP="002B2900">
      <w:pPr>
        <w:widowControl/>
        <w:autoSpaceDE w:val="0"/>
        <w:autoSpaceDN w:val="0"/>
        <w:adjustRightInd w:val="0"/>
        <w:jc w:val="lowKashida"/>
        <w:rPr>
          <w:rFonts w:ascii="Traditional Arabic" w:hAnsi="Traditional Arabic"/>
          <w:b/>
          <w:bCs/>
          <w:color w:val="auto"/>
          <w:rtl/>
          <w:lang w:eastAsia="en-US"/>
        </w:rPr>
      </w:pPr>
      <w:r w:rsidRPr="002B2900">
        <w:rPr>
          <w:rFonts w:ascii="Traditional Arabic" w:hAnsi="Traditional Arabic"/>
          <w:b/>
          <w:bCs/>
          <w:color w:val="auto"/>
          <w:rtl/>
          <w:lang w:eastAsia="en-US"/>
        </w:rPr>
        <w:t>مثاله: (من بعد - سميعًا بصيرًا).</w:t>
      </w:r>
    </w:p>
    <w:p w:rsidR="005A0411" w:rsidRPr="002B2900" w:rsidRDefault="005A0411" w:rsidP="002B2900">
      <w:pPr>
        <w:widowControl/>
        <w:autoSpaceDE w:val="0"/>
        <w:autoSpaceDN w:val="0"/>
        <w:adjustRightInd w:val="0"/>
        <w:jc w:val="lowKashida"/>
        <w:rPr>
          <w:rFonts w:ascii="Traditional Arabic" w:hAnsi="Traditional Arabic"/>
          <w:b/>
          <w:bCs/>
          <w:color w:val="auto"/>
          <w:rtl/>
          <w:lang w:eastAsia="en-US"/>
        </w:rPr>
      </w:pPr>
      <w:r w:rsidRPr="002B2900">
        <w:rPr>
          <w:rFonts w:ascii="Traditional Arabic" w:hAnsi="Traditional Arabic"/>
          <w:b/>
          <w:bCs/>
          <w:color w:val="auto"/>
          <w:rtl/>
          <w:lang w:eastAsia="en-US"/>
        </w:rPr>
        <w:t>قال الجمزوري:</w:t>
      </w:r>
    </w:p>
    <w:p w:rsidR="005A0411" w:rsidRPr="002B2900" w:rsidRDefault="005A0411" w:rsidP="002B2900">
      <w:pPr>
        <w:widowControl/>
        <w:autoSpaceDE w:val="0"/>
        <w:autoSpaceDN w:val="0"/>
        <w:adjustRightInd w:val="0"/>
        <w:jc w:val="lowKashida"/>
        <w:rPr>
          <w:rFonts w:ascii="Traditional Arabic" w:hAnsi="Traditional Arabic"/>
          <w:b/>
          <w:bCs/>
          <w:color w:val="auto"/>
          <w:rtl/>
          <w:lang w:eastAsia="en-US"/>
        </w:rPr>
      </w:pPr>
      <w:r w:rsidRPr="002B2900">
        <w:rPr>
          <w:rFonts w:ascii="Traditional Arabic" w:hAnsi="Traditional Arabic"/>
          <w:b/>
          <w:bCs/>
          <w:color w:val="auto"/>
          <w:rtl/>
          <w:lang w:eastAsia="en-US"/>
        </w:rPr>
        <w:t>والثالث الإقلابُ عند الباء</w:t>
      </w:r>
    </w:p>
    <w:p w:rsidR="005A0411" w:rsidRPr="002B2900" w:rsidRDefault="005A0411" w:rsidP="002B2900">
      <w:pPr>
        <w:widowControl/>
        <w:autoSpaceDE w:val="0"/>
        <w:autoSpaceDN w:val="0"/>
        <w:adjustRightInd w:val="0"/>
        <w:jc w:val="lowKashida"/>
        <w:rPr>
          <w:rFonts w:ascii="Traditional Arabic" w:hAnsi="Traditional Arabic"/>
          <w:b/>
          <w:bCs/>
          <w:color w:val="auto"/>
          <w:rtl/>
          <w:lang w:eastAsia="en-US"/>
        </w:rPr>
      </w:pPr>
      <w:r w:rsidRPr="002B2900">
        <w:rPr>
          <w:rFonts w:ascii="Traditional Arabic" w:hAnsi="Traditional Arabic"/>
          <w:b/>
          <w:bCs/>
          <w:color w:val="auto"/>
          <w:rtl/>
          <w:lang w:eastAsia="en-US"/>
        </w:rPr>
        <w:t>ميما بغنة مع الإخفاء</w:t>
      </w:r>
    </w:p>
    <w:p w:rsidR="005A0411" w:rsidRPr="002B2900" w:rsidRDefault="005A0411" w:rsidP="002B2900">
      <w:pPr>
        <w:widowControl/>
        <w:autoSpaceDE w:val="0"/>
        <w:autoSpaceDN w:val="0"/>
        <w:adjustRightInd w:val="0"/>
        <w:jc w:val="lowKashida"/>
        <w:rPr>
          <w:rFonts w:ascii="Traditional Arabic" w:hAnsi="Traditional Arabic"/>
          <w:b/>
          <w:bCs/>
          <w:color w:val="auto"/>
          <w:rtl/>
          <w:lang w:eastAsia="en-US"/>
        </w:rPr>
      </w:pPr>
    </w:p>
    <w:p w:rsidR="005A0411" w:rsidRPr="002B2900" w:rsidRDefault="005A0411" w:rsidP="002B2900">
      <w:pPr>
        <w:widowControl/>
        <w:autoSpaceDE w:val="0"/>
        <w:autoSpaceDN w:val="0"/>
        <w:adjustRightInd w:val="0"/>
        <w:jc w:val="lowKashida"/>
        <w:rPr>
          <w:rFonts w:ascii="Traditional Arabic" w:hAnsi="Traditional Arabic"/>
          <w:b/>
          <w:bCs/>
          <w:color w:val="auto"/>
          <w:rtl/>
          <w:lang w:eastAsia="en-US"/>
        </w:rPr>
      </w:pPr>
      <w:r w:rsidRPr="002B2900">
        <w:rPr>
          <w:rFonts w:ascii="Traditional Arabic" w:hAnsi="Traditional Arabic"/>
          <w:b/>
          <w:bCs/>
          <w:color w:val="auto"/>
          <w:rtl/>
          <w:lang w:eastAsia="en-US"/>
        </w:rPr>
        <w:t>4 - الإخفاء:</w:t>
      </w:r>
    </w:p>
    <w:p w:rsidR="005A0411" w:rsidRPr="002B2900" w:rsidRDefault="005A0411" w:rsidP="002B2900">
      <w:pPr>
        <w:widowControl/>
        <w:autoSpaceDE w:val="0"/>
        <w:autoSpaceDN w:val="0"/>
        <w:adjustRightInd w:val="0"/>
        <w:jc w:val="lowKashida"/>
        <w:rPr>
          <w:rFonts w:ascii="Traditional Arabic" w:hAnsi="Traditional Arabic"/>
          <w:b/>
          <w:bCs/>
          <w:color w:val="auto"/>
          <w:rtl/>
          <w:lang w:eastAsia="en-US"/>
        </w:rPr>
      </w:pPr>
      <w:r w:rsidRPr="002B2900">
        <w:rPr>
          <w:rFonts w:ascii="Traditional Arabic" w:hAnsi="Traditional Arabic"/>
          <w:b/>
          <w:bCs/>
          <w:color w:val="auto"/>
          <w:rtl/>
          <w:lang w:eastAsia="en-US"/>
        </w:rPr>
        <w:t>لغة: الستر.</w:t>
      </w:r>
    </w:p>
    <w:p w:rsidR="005A0411" w:rsidRPr="002B2900" w:rsidRDefault="005A0411" w:rsidP="002B2900">
      <w:pPr>
        <w:widowControl/>
        <w:autoSpaceDE w:val="0"/>
        <w:autoSpaceDN w:val="0"/>
        <w:adjustRightInd w:val="0"/>
        <w:jc w:val="lowKashida"/>
        <w:rPr>
          <w:rFonts w:ascii="Traditional Arabic" w:hAnsi="Traditional Arabic"/>
          <w:b/>
          <w:bCs/>
          <w:color w:val="auto"/>
          <w:rtl/>
          <w:lang w:eastAsia="en-US"/>
        </w:rPr>
      </w:pPr>
      <w:r w:rsidRPr="002B2900">
        <w:rPr>
          <w:rFonts w:ascii="Traditional Arabic" w:hAnsi="Traditional Arabic"/>
          <w:b/>
          <w:bCs/>
          <w:color w:val="auto"/>
          <w:rtl/>
          <w:lang w:eastAsia="en-US"/>
        </w:rPr>
        <w:t>اصطلاحًا: حالة متوسطة بين الإظهار والإدغام من غير تشديد، مع مراعاة الغنة.</w:t>
      </w:r>
    </w:p>
    <w:p w:rsidR="005A0411" w:rsidRPr="002B2900" w:rsidRDefault="005A0411" w:rsidP="002B2900">
      <w:pPr>
        <w:widowControl/>
        <w:autoSpaceDE w:val="0"/>
        <w:autoSpaceDN w:val="0"/>
        <w:adjustRightInd w:val="0"/>
        <w:jc w:val="lowKashida"/>
        <w:rPr>
          <w:rFonts w:ascii="Traditional Arabic" w:hAnsi="Traditional Arabic"/>
          <w:b/>
          <w:bCs/>
          <w:color w:val="auto"/>
          <w:rtl/>
          <w:lang w:eastAsia="en-US"/>
        </w:rPr>
      </w:pPr>
      <w:r w:rsidRPr="002B2900">
        <w:rPr>
          <w:rFonts w:ascii="Traditional Arabic" w:hAnsi="Traditional Arabic"/>
          <w:b/>
          <w:bCs/>
          <w:color w:val="auto"/>
          <w:rtl/>
          <w:lang w:eastAsia="en-US"/>
        </w:rPr>
        <w:t>حروفه: خمسة عشر وهي: أوائل كلمات قول الجمزوري:</w:t>
      </w:r>
    </w:p>
    <w:p w:rsidR="005A0411" w:rsidRPr="002B2900" w:rsidRDefault="005A0411" w:rsidP="002B2900">
      <w:pPr>
        <w:widowControl/>
        <w:autoSpaceDE w:val="0"/>
        <w:autoSpaceDN w:val="0"/>
        <w:adjustRightInd w:val="0"/>
        <w:jc w:val="lowKashida"/>
        <w:rPr>
          <w:rFonts w:ascii="Traditional Arabic" w:hAnsi="Traditional Arabic"/>
          <w:b/>
          <w:bCs/>
          <w:color w:val="auto"/>
          <w:rtl/>
          <w:lang w:eastAsia="en-US"/>
        </w:rPr>
      </w:pPr>
      <w:r w:rsidRPr="002B2900">
        <w:rPr>
          <w:rFonts w:ascii="Traditional Arabic" w:hAnsi="Traditional Arabic"/>
          <w:b/>
          <w:bCs/>
          <w:color w:val="auto"/>
          <w:rtl/>
          <w:lang w:eastAsia="en-US"/>
        </w:rPr>
        <w:t>صف ذا ثنا كم جاد شخص قد سما ... دم طيبا زد في تقى ضع ظالما</w:t>
      </w:r>
    </w:p>
    <w:p w:rsidR="005A0411" w:rsidRPr="002B2900" w:rsidRDefault="00126135" w:rsidP="002B2900">
      <w:pPr>
        <w:widowControl/>
        <w:autoSpaceDE w:val="0"/>
        <w:autoSpaceDN w:val="0"/>
        <w:adjustRightInd w:val="0"/>
        <w:jc w:val="lowKashida"/>
        <w:rPr>
          <w:rFonts w:ascii="Traditional Arabic" w:hAnsi="Traditional Arabic"/>
          <w:b/>
          <w:bCs/>
          <w:color w:val="auto"/>
          <w:rtl/>
          <w:lang w:eastAsia="en-US"/>
        </w:rPr>
      </w:pPr>
      <w:r>
        <w:rPr>
          <w:rFonts w:ascii="Traditional Arabic" w:hAnsi="Traditional Arabic" w:hint="cs"/>
          <w:b/>
          <w:bCs/>
          <w:color w:val="auto"/>
          <w:rtl/>
          <w:lang w:eastAsia="en-US"/>
        </w:rPr>
        <w:t xml:space="preserve"> </w:t>
      </w:r>
    </w:p>
    <w:p w:rsidR="005A0411" w:rsidRPr="00126135" w:rsidRDefault="005A0411" w:rsidP="002B2900">
      <w:pPr>
        <w:widowControl/>
        <w:autoSpaceDE w:val="0"/>
        <w:autoSpaceDN w:val="0"/>
        <w:adjustRightInd w:val="0"/>
        <w:jc w:val="lowKashida"/>
        <w:rPr>
          <w:rFonts w:ascii="Traditional Arabic" w:hAnsi="Traditional Arabic"/>
          <w:b/>
          <w:bCs/>
          <w:color w:val="auto"/>
          <w:sz w:val="44"/>
          <w:szCs w:val="44"/>
          <w:rtl/>
          <w:lang w:eastAsia="en-US"/>
        </w:rPr>
      </w:pPr>
      <w:r w:rsidRPr="00126135">
        <w:rPr>
          <w:rFonts w:ascii="Traditional Arabic" w:hAnsi="Traditional Arabic"/>
          <w:b/>
          <w:bCs/>
          <w:color w:val="auto"/>
          <w:sz w:val="44"/>
          <w:szCs w:val="44"/>
          <w:rtl/>
          <w:lang w:eastAsia="en-US"/>
        </w:rPr>
        <w:t>فائدة:</w:t>
      </w:r>
    </w:p>
    <w:p w:rsidR="005A0411" w:rsidRPr="00126135" w:rsidRDefault="005A0411" w:rsidP="002B2900">
      <w:pPr>
        <w:widowControl/>
        <w:autoSpaceDE w:val="0"/>
        <w:autoSpaceDN w:val="0"/>
        <w:adjustRightInd w:val="0"/>
        <w:jc w:val="lowKashida"/>
        <w:rPr>
          <w:rFonts w:ascii="Traditional Arabic" w:hAnsi="Traditional Arabic"/>
          <w:b/>
          <w:bCs/>
          <w:color w:val="auto"/>
          <w:sz w:val="44"/>
          <w:szCs w:val="44"/>
          <w:rtl/>
          <w:lang w:eastAsia="en-US"/>
        </w:rPr>
      </w:pPr>
      <w:r w:rsidRPr="00126135">
        <w:rPr>
          <w:rFonts w:ascii="Traditional Arabic" w:hAnsi="Traditional Arabic"/>
          <w:b/>
          <w:bCs/>
          <w:color w:val="auto"/>
          <w:sz w:val="44"/>
          <w:szCs w:val="44"/>
          <w:rtl/>
          <w:lang w:eastAsia="en-US"/>
        </w:rPr>
        <w:t>الفرق بين الإدغام والإخفاء:</w:t>
      </w:r>
    </w:p>
    <w:p w:rsidR="005A0411" w:rsidRPr="002B2900" w:rsidRDefault="005A0411" w:rsidP="002B2900">
      <w:pPr>
        <w:widowControl/>
        <w:autoSpaceDE w:val="0"/>
        <w:autoSpaceDN w:val="0"/>
        <w:adjustRightInd w:val="0"/>
        <w:jc w:val="lowKashida"/>
        <w:rPr>
          <w:rFonts w:ascii="Traditional Arabic" w:hAnsi="Traditional Arabic"/>
          <w:b/>
          <w:bCs/>
          <w:color w:val="auto"/>
          <w:rtl/>
          <w:lang w:eastAsia="en-US"/>
        </w:rPr>
      </w:pPr>
      <w:r w:rsidRPr="002B2900">
        <w:rPr>
          <w:rFonts w:ascii="Traditional Arabic" w:hAnsi="Traditional Arabic"/>
          <w:b/>
          <w:bCs/>
          <w:color w:val="auto"/>
          <w:rtl/>
          <w:lang w:eastAsia="en-US"/>
        </w:rPr>
        <w:t>1 - الإدغام مشدد والإخفاء غير مشدد.</w:t>
      </w:r>
    </w:p>
    <w:p w:rsidR="005A0411" w:rsidRPr="002B2900" w:rsidRDefault="005A0411" w:rsidP="002B2900">
      <w:pPr>
        <w:widowControl/>
        <w:autoSpaceDE w:val="0"/>
        <w:autoSpaceDN w:val="0"/>
        <w:adjustRightInd w:val="0"/>
        <w:jc w:val="lowKashida"/>
        <w:rPr>
          <w:rFonts w:ascii="Traditional Arabic" w:hAnsi="Traditional Arabic"/>
          <w:b/>
          <w:bCs/>
          <w:color w:val="auto"/>
          <w:rtl/>
          <w:lang w:eastAsia="en-US"/>
        </w:rPr>
      </w:pPr>
      <w:r w:rsidRPr="002B2900">
        <w:rPr>
          <w:rFonts w:ascii="Traditional Arabic" w:hAnsi="Traditional Arabic"/>
          <w:b/>
          <w:bCs/>
          <w:color w:val="auto"/>
          <w:rtl/>
          <w:lang w:eastAsia="en-US"/>
        </w:rPr>
        <w:t>2 - الإدغام يكون في الحرف والإخفاء يكون عند الحرف.</w:t>
      </w:r>
    </w:p>
    <w:p w:rsidR="005A0411" w:rsidRPr="002B2900" w:rsidRDefault="005A0411" w:rsidP="002B2900">
      <w:pPr>
        <w:widowControl/>
        <w:autoSpaceDE w:val="0"/>
        <w:autoSpaceDN w:val="0"/>
        <w:adjustRightInd w:val="0"/>
        <w:jc w:val="lowKashida"/>
        <w:rPr>
          <w:rFonts w:ascii="Traditional Arabic" w:hAnsi="Traditional Arabic"/>
          <w:b/>
          <w:bCs/>
          <w:color w:val="auto"/>
          <w:rtl/>
          <w:lang w:eastAsia="en-US"/>
        </w:rPr>
      </w:pPr>
      <w:r w:rsidRPr="002B2900">
        <w:rPr>
          <w:rFonts w:ascii="Traditional Arabic" w:hAnsi="Traditional Arabic"/>
          <w:b/>
          <w:bCs/>
          <w:color w:val="auto"/>
          <w:rtl/>
          <w:lang w:eastAsia="en-US"/>
        </w:rPr>
        <w:t>3 - الإدغام لا يكون إلا من كلمتين والإخفاء يكون من كلمة وكلمتين.</w:t>
      </w:r>
    </w:p>
    <w:p w:rsidR="005A0411" w:rsidRDefault="005A0411" w:rsidP="002B2900">
      <w:pPr>
        <w:widowControl/>
        <w:autoSpaceDE w:val="0"/>
        <w:autoSpaceDN w:val="0"/>
        <w:adjustRightInd w:val="0"/>
        <w:jc w:val="lowKashida"/>
        <w:rPr>
          <w:rFonts w:ascii="Traditional Arabic" w:hAnsi="Traditional Arabic" w:hint="cs"/>
          <w:b/>
          <w:bCs/>
          <w:color w:val="auto"/>
          <w:rtl/>
          <w:lang w:eastAsia="en-US"/>
        </w:rPr>
      </w:pPr>
    </w:p>
    <w:p w:rsidR="00340A9E" w:rsidRDefault="00340A9E" w:rsidP="002B2900">
      <w:pPr>
        <w:widowControl/>
        <w:autoSpaceDE w:val="0"/>
        <w:autoSpaceDN w:val="0"/>
        <w:adjustRightInd w:val="0"/>
        <w:jc w:val="lowKashida"/>
        <w:rPr>
          <w:rFonts w:ascii="Traditional Arabic" w:hAnsi="Traditional Arabic" w:hint="cs"/>
          <w:b/>
          <w:bCs/>
          <w:color w:val="auto"/>
          <w:rtl/>
          <w:lang w:eastAsia="en-US"/>
        </w:rPr>
      </w:pPr>
    </w:p>
    <w:p w:rsidR="00340A9E" w:rsidRPr="002B2900" w:rsidRDefault="00340A9E" w:rsidP="002B2900">
      <w:pPr>
        <w:widowControl/>
        <w:autoSpaceDE w:val="0"/>
        <w:autoSpaceDN w:val="0"/>
        <w:adjustRightInd w:val="0"/>
        <w:jc w:val="lowKashida"/>
        <w:rPr>
          <w:rFonts w:ascii="Traditional Arabic" w:hAnsi="Traditional Arabic"/>
          <w:b/>
          <w:bCs/>
          <w:color w:val="auto"/>
          <w:rtl/>
          <w:lang w:eastAsia="en-US"/>
        </w:rPr>
      </w:pPr>
    </w:p>
    <w:p w:rsidR="00126135" w:rsidRPr="00126135" w:rsidRDefault="00126135" w:rsidP="00126135">
      <w:pPr>
        <w:widowControl/>
        <w:autoSpaceDE w:val="0"/>
        <w:autoSpaceDN w:val="0"/>
        <w:adjustRightInd w:val="0"/>
        <w:jc w:val="center"/>
        <w:rPr>
          <w:rFonts w:ascii="Traditional Arabic" w:hAnsi="Traditional Arabic" w:hint="cs"/>
          <w:b/>
          <w:bCs/>
          <w:color w:val="auto"/>
          <w:sz w:val="48"/>
          <w:szCs w:val="48"/>
          <w:rtl/>
          <w:lang w:eastAsia="en-US"/>
        </w:rPr>
      </w:pPr>
    </w:p>
    <w:p w:rsidR="00340A9E" w:rsidRDefault="00340A9E" w:rsidP="00340A9E">
      <w:pPr>
        <w:widowControl/>
        <w:tabs>
          <w:tab w:val="left" w:pos="2923"/>
          <w:tab w:val="center" w:pos="4478"/>
        </w:tabs>
        <w:autoSpaceDE w:val="0"/>
        <w:autoSpaceDN w:val="0"/>
        <w:adjustRightInd w:val="0"/>
        <w:jc w:val="left"/>
        <w:rPr>
          <w:rFonts w:ascii="Traditional Arabic" w:hAnsi="Traditional Arabic" w:hint="cs"/>
          <w:b/>
          <w:bCs/>
          <w:color w:val="auto"/>
          <w:sz w:val="48"/>
          <w:szCs w:val="48"/>
          <w:rtl/>
          <w:lang w:eastAsia="en-US"/>
        </w:rPr>
      </w:pPr>
      <w:r>
        <w:rPr>
          <w:rFonts w:ascii="Traditional Arabic" w:hAnsi="Traditional Arabic"/>
          <w:b/>
          <w:bCs/>
          <w:color w:val="auto"/>
          <w:sz w:val="48"/>
          <w:szCs w:val="48"/>
          <w:rtl/>
          <w:lang w:eastAsia="en-US"/>
        </w:rPr>
        <w:lastRenderedPageBreak/>
        <w:tab/>
      </w:r>
    </w:p>
    <w:p w:rsidR="005A0411" w:rsidRPr="00126135" w:rsidRDefault="00340A9E" w:rsidP="00340A9E">
      <w:pPr>
        <w:widowControl/>
        <w:tabs>
          <w:tab w:val="left" w:pos="2923"/>
          <w:tab w:val="center" w:pos="4478"/>
        </w:tabs>
        <w:autoSpaceDE w:val="0"/>
        <w:autoSpaceDN w:val="0"/>
        <w:adjustRightInd w:val="0"/>
        <w:jc w:val="left"/>
        <w:rPr>
          <w:rFonts w:ascii="Traditional Arabic" w:hAnsi="Traditional Arabic"/>
          <w:b/>
          <w:bCs/>
          <w:color w:val="auto"/>
          <w:sz w:val="48"/>
          <w:szCs w:val="48"/>
          <w:rtl/>
          <w:lang w:eastAsia="en-US"/>
        </w:rPr>
      </w:pPr>
      <w:r>
        <w:rPr>
          <w:rFonts w:ascii="Traditional Arabic" w:hAnsi="Traditional Arabic"/>
          <w:b/>
          <w:bCs/>
          <w:color w:val="auto"/>
          <w:sz w:val="48"/>
          <w:szCs w:val="48"/>
          <w:rtl/>
          <w:lang w:eastAsia="en-US"/>
        </w:rPr>
        <w:tab/>
      </w:r>
      <w:r w:rsidR="005A0411" w:rsidRPr="00126135">
        <w:rPr>
          <w:rFonts w:ascii="Traditional Arabic" w:hAnsi="Traditional Arabic"/>
          <w:b/>
          <w:bCs/>
          <w:color w:val="auto"/>
          <w:sz w:val="48"/>
          <w:szCs w:val="48"/>
          <w:rtl/>
          <w:lang w:eastAsia="en-US"/>
        </w:rPr>
        <w:t>أحكام الميم الساكنة</w:t>
      </w:r>
    </w:p>
    <w:p w:rsidR="005A0411" w:rsidRPr="00007765" w:rsidRDefault="005A0411" w:rsidP="002B2900">
      <w:pPr>
        <w:widowControl/>
        <w:autoSpaceDE w:val="0"/>
        <w:autoSpaceDN w:val="0"/>
        <w:adjustRightInd w:val="0"/>
        <w:jc w:val="lowKashida"/>
        <w:rPr>
          <w:rFonts w:ascii="Traditional Arabic" w:hAnsi="Traditional Arabic"/>
          <w:b/>
          <w:bCs/>
          <w:color w:val="auto"/>
          <w:sz w:val="44"/>
          <w:szCs w:val="44"/>
          <w:rtl/>
          <w:lang w:eastAsia="en-US"/>
        </w:rPr>
      </w:pPr>
      <w:r w:rsidRPr="00007765">
        <w:rPr>
          <w:rFonts w:ascii="Traditional Arabic" w:hAnsi="Traditional Arabic"/>
          <w:b/>
          <w:bCs/>
          <w:color w:val="auto"/>
          <w:sz w:val="44"/>
          <w:szCs w:val="44"/>
          <w:rtl/>
          <w:lang w:eastAsia="en-US"/>
        </w:rPr>
        <w:t>1 - الإخفاء الشفوي:</w:t>
      </w:r>
    </w:p>
    <w:p w:rsidR="005A0411" w:rsidRDefault="005A0411" w:rsidP="002B2900">
      <w:pPr>
        <w:widowControl/>
        <w:autoSpaceDE w:val="0"/>
        <w:autoSpaceDN w:val="0"/>
        <w:adjustRightInd w:val="0"/>
        <w:jc w:val="lowKashida"/>
        <w:rPr>
          <w:rFonts w:ascii="Traditional Arabic" w:hAnsi="Traditional Arabic" w:hint="cs"/>
          <w:b/>
          <w:bCs/>
          <w:color w:val="auto"/>
          <w:rtl/>
          <w:lang w:eastAsia="en-US"/>
        </w:rPr>
      </w:pPr>
      <w:r w:rsidRPr="002B2900">
        <w:rPr>
          <w:rFonts w:ascii="Traditional Arabic" w:hAnsi="Traditional Arabic"/>
          <w:b/>
          <w:bCs/>
          <w:color w:val="auto"/>
          <w:rtl/>
          <w:lang w:eastAsia="en-US"/>
        </w:rPr>
        <w:t>حرفه: (ب). مثاله: (ترميهم بحجارة - هم بارزون).</w:t>
      </w:r>
    </w:p>
    <w:p w:rsidR="00007765" w:rsidRPr="002B2900" w:rsidRDefault="00007765" w:rsidP="002B2900">
      <w:pPr>
        <w:widowControl/>
        <w:autoSpaceDE w:val="0"/>
        <w:autoSpaceDN w:val="0"/>
        <w:adjustRightInd w:val="0"/>
        <w:jc w:val="lowKashida"/>
        <w:rPr>
          <w:rFonts w:ascii="Traditional Arabic" w:hAnsi="Traditional Arabic"/>
          <w:b/>
          <w:bCs/>
          <w:color w:val="auto"/>
          <w:rtl/>
          <w:lang w:eastAsia="en-US"/>
        </w:rPr>
      </w:pPr>
    </w:p>
    <w:p w:rsidR="005A0411" w:rsidRPr="00007765" w:rsidRDefault="005A0411" w:rsidP="00007765">
      <w:pPr>
        <w:widowControl/>
        <w:autoSpaceDE w:val="0"/>
        <w:autoSpaceDN w:val="0"/>
        <w:adjustRightInd w:val="0"/>
        <w:jc w:val="lowKashida"/>
        <w:rPr>
          <w:rFonts w:ascii="Traditional Arabic" w:hAnsi="Traditional Arabic"/>
          <w:b/>
          <w:bCs/>
          <w:color w:val="auto"/>
          <w:sz w:val="44"/>
          <w:szCs w:val="44"/>
          <w:rtl/>
          <w:lang w:eastAsia="en-US"/>
        </w:rPr>
      </w:pPr>
      <w:r w:rsidRPr="00007765">
        <w:rPr>
          <w:rFonts w:ascii="Traditional Arabic" w:hAnsi="Traditional Arabic"/>
          <w:b/>
          <w:bCs/>
          <w:color w:val="auto"/>
          <w:sz w:val="44"/>
          <w:szCs w:val="44"/>
          <w:rtl/>
          <w:lang w:eastAsia="en-US"/>
        </w:rPr>
        <w:t>2 - إدغام المثلين الصغير:</w:t>
      </w:r>
    </w:p>
    <w:p w:rsidR="005A0411" w:rsidRDefault="005A0411" w:rsidP="002B2900">
      <w:pPr>
        <w:widowControl/>
        <w:autoSpaceDE w:val="0"/>
        <w:autoSpaceDN w:val="0"/>
        <w:adjustRightInd w:val="0"/>
        <w:jc w:val="lowKashida"/>
        <w:rPr>
          <w:rFonts w:ascii="Traditional Arabic" w:hAnsi="Traditional Arabic" w:hint="cs"/>
          <w:b/>
          <w:bCs/>
          <w:color w:val="auto"/>
          <w:rtl/>
          <w:lang w:eastAsia="en-US"/>
        </w:rPr>
      </w:pPr>
      <w:r w:rsidRPr="002B2900">
        <w:rPr>
          <w:rFonts w:ascii="Traditional Arabic" w:hAnsi="Traditional Arabic"/>
          <w:b/>
          <w:bCs/>
          <w:color w:val="auto"/>
          <w:rtl/>
          <w:lang w:eastAsia="en-US"/>
        </w:rPr>
        <w:t>حرفه: (م). مثاله (عليهم مؤصدة - لهم ما يشاءون).</w:t>
      </w:r>
    </w:p>
    <w:p w:rsidR="00007765" w:rsidRPr="00007765" w:rsidRDefault="00007765" w:rsidP="002B2900">
      <w:pPr>
        <w:widowControl/>
        <w:autoSpaceDE w:val="0"/>
        <w:autoSpaceDN w:val="0"/>
        <w:adjustRightInd w:val="0"/>
        <w:jc w:val="lowKashida"/>
        <w:rPr>
          <w:rFonts w:ascii="Traditional Arabic" w:hAnsi="Traditional Arabic"/>
          <w:b/>
          <w:bCs/>
          <w:color w:val="auto"/>
          <w:sz w:val="44"/>
          <w:szCs w:val="44"/>
          <w:rtl/>
          <w:lang w:eastAsia="en-US"/>
        </w:rPr>
      </w:pPr>
    </w:p>
    <w:p w:rsidR="005A0411" w:rsidRPr="00007765" w:rsidRDefault="005A0411" w:rsidP="002B2900">
      <w:pPr>
        <w:widowControl/>
        <w:autoSpaceDE w:val="0"/>
        <w:autoSpaceDN w:val="0"/>
        <w:adjustRightInd w:val="0"/>
        <w:jc w:val="lowKashida"/>
        <w:rPr>
          <w:rFonts w:ascii="Traditional Arabic" w:hAnsi="Traditional Arabic"/>
          <w:b/>
          <w:bCs/>
          <w:color w:val="auto"/>
          <w:sz w:val="44"/>
          <w:szCs w:val="44"/>
          <w:rtl/>
          <w:lang w:eastAsia="en-US"/>
        </w:rPr>
      </w:pPr>
      <w:r w:rsidRPr="00007765">
        <w:rPr>
          <w:rFonts w:ascii="Traditional Arabic" w:hAnsi="Traditional Arabic"/>
          <w:b/>
          <w:bCs/>
          <w:color w:val="auto"/>
          <w:sz w:val="44"/>
          <w:szCs w:val="44"/>
          <w:rtl/>
          <w:lang w:eastAsia="en-US"/>
        </w:rPr>
        <w:t>3 - الإظهار الشفوي:</w:t>
      </w:r>
    </w:p>
    <w:p w:rsidR="005A0411" w:rsidRDefault="005A0411" w:rsidP="002B2900">
      <w:pPr>
        <w:widowControl/>
        <w:autoSpaceDE w:val="0"/>
        <w:autoSpaceDN w:val="0"/>
        <w:adjustRightInd w:val="0"/>
        <w:jc w:val="lowKashida"/>
        <w:rPr>
          <w:rFonts w:ascii="Traditional Arabic" w:hAnsi="Traditional Arabic" w:hint="cs"/>
          <w:b/>
          <w:bCs/>
          <w:color w:val="auto"/>
          <w:rtl/>
          <w:lang w:eastAsia="en-US"/>
        </w:rPr>
      </w:pPr>
      <w:r w:rsidRPr="002B2900">
        <w:rPr>
          <w:rFonts w:ascii="Traditional Arabic" w:hAnsi="Traditional Arabic"/>
          <w:b/>
          <w:bCs/>
          <w:color w:val="auto"/>
          <w:rtl/>
          <w:lang w:eastAsia="en-US"/>
        </w:rPr>
        <w:t>حروفه الباقية وهي ستة وعشرون حرفًا: مثاله: (أم حسبتم - هم في رحمة).</w:t>
      </w:r>
    </w:p>
    <w:p w:rsidR="00007765" w:rsidRPr="002B2900" w:rsidRDefault="00007765" w:rsidP="002B2900">
      <w:pPr>
        <w:widowControl/>
        <w:autoSpaceDE w:val="0"/>
        <w:autoSpaceDN w:val="0"/>
        <w:adjustRightInd w:val="0"/>
        <w:jc w:val="lowKashida"/>
        <w:rPr>
          <w:rFonts w:ascii="Traditional Arabic" w:hAnsi="Traditional Arabic"/>
          <w:b/>
          <w:bCs/>
          <w:color w:val="auto"/>
          <w:rtl/>
          <w:lang w:eastAsia="en-US"/>
        </w:rPr>
      </w:pPr>
    </w:p>
    <w:p w:rsidR="005A0411" w:rsidRPr="00007765" w:rsidRDefault="005A0411" w:rsidP="002B2900">
      <w:pPr>
        <w:widowControl/>
        <w:autoSpaceDE w:val="0"/>
        <w:autoSpaceDN w:val="0"/>
        <w:adjustRightInd w:val="0"/>
        <w:jc w:val="lowKashida"/>
        <w:rPr>
          <w:rFonts w:ascii="Traditional Arabic" w:hAnsi="Traditional Arabic"/>
          <w:b/>
          <w:bCs/>
          <w:color w:val="auto"/>
          <w:sz w:val="48"/>
          <w:szCs w:val="48"/>
          <w:rtl/>
          <w:lang w:eastAsia="en-US"/>
        </w:rPr>
      </w:pPr>
      <w:r w:rsidRPr="00007765">
        <w:rPr>
          <w:rFonts w:ascii="Traditional Arabic" w:hAnsi="Traditional Arabic"/>
          <w:b/>
          <w:bCs/>
          <w:color w:val="auto"/>
          <w:sz w:val="48"/>
          <w:szCs w:val="48"/>
          <w:rtl/>
          <w:lang w:eastAsia="en-US"/>
        </w:rPr>
        <w:t>ملحوظة:</w:t>
      </w:r>
    </w:p>
    <w:p w:rsidR="005A0411" w:rsidRPr="002B2900" w:rsidRDefault="005A0411" w:rsidP="002B2900">
      <w:pPr>
        <w:widowControl/>
        <w:autoSpaceDE w:val="0"/>
        <w:autoSpaceDN w:val="0"/>
        <w:adjustRightInd w:val="0"/>
        <w:jc w:val="lowKashida"/>
        <w:rPr>
          <w:rFonts w:ascii="Traditional Arabic" w:hAnsi="Traditional Arabic"/>
          <w:b/>
          <w:bCs/>
          <w:color w:val="auto"/>
          <w:rtl/>
          <w:lang w:eastAsia="en-US"/>
        </w:rPr>
      </w:pPr>
      <w:r w:rsidRPr="002B2900">
        <w:rPr>
          <w:rFonts w:ascii="Traditional Arabic" w:hAnsi="Traditional Arabic"/>
          <w:b/>
          <w:bCs/>
          <w:color w:val="auto"/>
          <w:rtl/>
          <w:lang w:eastAsia="en-US"/>
        </w:rPr>
        <w:t>أشد ما يكون الإظهار الشفوي وضوحًا عند حرفين هما:</w:t>
      </w:r>
    </w:p>
    <w:p w:rsidR="005A0411" w:rsidRPr="002B2900" w:rsidRDefault="005A0411" w:rsidP="002B2900">
      <w:pPr>
        <w:widowControl/>
        <w:autoSpaceDE w:val="0"/>
        <w:autoSpaceDN w:val="0"/>
        <w:adjustRightInd w:val="0"/>
        <w:jc w:val="lowKashida"/>
        <w:rPr>
          <w:rFonts w:ascii="Traditional Arabic" w:hAnsi="Traditional Arabic"/>
          <w:b/>
          <w:bCs/>
          <w:color w:val="auto"/>
          <w:rtl/>
          <w:lang w:eastAsia="en-US"/>
        </w:rPr>
      </w:pPr>
      <w:r w:rsidRPr="002B2900">
        <w:rPr>
          <w:rFonts w:ascii="Traditional Arabic" w:hAnsi="Traditional Arabic"/>
          <w:b/>
          <w:bCs/>
          <w:color w:val="auto"/>
          <w:rtl/>
          <w:lang w:eastAsia="en-US"/>
        </w:rPr>
        <w:t>1 - الواو مثل: (عليهم ولا الضالين).</w:t>
      </w:r>
    </w:p>
    <w:p w:rsidR="005A0411" w:rsidRPr="002B2900" w:rsidRDefault="005A0411" w:rsidP="002B2900">
      <w:pPr>
        <w:widowControl/>
        <w:autoSpaceDE w:val="0"/>
        <w:autoSpaceDN w:val="0"/>
        <w:adjustRightInd w:val="0"/>
        <w:jc w:val="lowKashida"/>
        <w:rPr>
          <w:rFonts w:ascii="Traditional Arabic" w:hAnsi="Traditional Arabic"/>
          <w:b/>
          <w:bCs/>
          <w:color w:val="auto"/>
          <w:rtl/>
          <w:lang w:eastAsia="en-US"/>
        </w:rPr>
      </w:pPr>
      <w:r w:rsidRPr="002B2900">
        <w:rPr>
          <w:rFonts w:ascii="Traditional Arabic" w:hAnsi="Traditional Arabic"/>
          <w:b/>
          <w:bCs/>
          <w:color w:val="auto"/>
          <w:rtl/>
          <w:lang w:eastAsia="en-US"/>
        </w:rPr>
        <w:t>2 - الفاء مثل: (هم في رحمة - قم فأنذر). قال الجمزوري:</w:t>
      </w:r>
    </w:p>
    <w:p w:rsidR="005A0411" w:rsidRPr="002B2900" w:rsidRDefault="005A0411" w:rsidP="002B2900">
      <w:pPr>
        <w:widowControl/>
        <w:autoSpaceDE w:val="0"/>
        <w:autoSpaceDN w:val="0"/>
        <w:adjustRightInd w:val="0"/>
        <w:jc w:val="lowKashida"/>
        <w:rPr>
          <w:rFonts w:ascii="Traditional Arabic" w:hAnsi="Traditional Arabic"/>
          <w:b/>
          <w:bCs/>
          <w:color w:val="auto"/>
          <w:rtl/>
          <w:lang w:eastAsia="en-US"/>
        </w:rPr>
      </w:pPr>
      <w:r w:rsidRPr="002B2900">
        <w:rPr>
          <w:rFonts w:ascii="Traditional Arabic" w:hAnsi="Traditional Arabic"/>
          <w:b/>
          <w:bCs/>
          <w:color w:val="auto"/>
          <w:rtl/>
          <w:lang w:eastAsia="en-US"/>
        </w:rPr>
        <w:t>واحذر لدى واو وفا أن تختفي</w:t>
      </w:r>
    </w:p>
    <w:p w:rsidR="005A0411" w:rsidRDefault="00007765" w:rsidP="002B2900">
      <w:pPr>
        <w:widowControl/>
        <w:autoSpaceDE w:val="0"/>
        <w:autoSpaceDN w:val="0"/>
        <w:adjustRightInd w:val="0"/>
        <w:jc w:val="lowKashida"/>
        <w:rPr>
          <w:rFonts w:ascii="Traditional Arabic" w:hAnsi="Traditional Arabic" w:hint="cs"/>
          <w:b/>
          <w:bCs/>
          <w:color w:val="auto"/>
          <w:rtl/>
          <w:lang w:eastAsia="en-US"/>
        </w:rPr>
      </w:pPr>
      <w:r>
        <w:rPr>
          <w:rFonts w:ascii="Traditional Arabic" w:hAnsi="Traditional Arabic" w:hint="cs"/>
          <w:b/>
          <w:bCs/>
          <w:color w:val="auto"/>
          <w:rtl/>
          <w:lang w:eastAsia="en-US"/>
        </w:rPr>
        <w:t xml:space="preserve">                               </w:t>
      </w:r>
      <w:r w:rsidR="005A0411" w:rsidRPr="002B2900">
        <w:rPr>
          <w:rFonts w:ascii="Traditional Arabic" w:hAnsi="Traditional Arabic"/>
          <w:b/>
          <w:bCs/>
          <w:color w:val="auto"/>
          <w:rtl/>
          <w:lang w:eastAsia="en-US"/>
        </w:rPr>
        <w:t>لقربها والاتحاد فاعرف</w:t>
      </w:r>
    </w:p>
    <w:p w:rsidR="00007765" w:rsidRDefault="00007765" w:rsidP="002B2900">
      <w:pPr>
        <w:widowControl/>
        <w:autoSpaceDE w:val="0"/>
        <w:autoSpaceDN w:val="0"/>
        <w:adjustRightInd w:val="0"/>
        <w:jc w:val="lowKashida"/>
        <w:rPr>
          <w:rFonts w:ascii="Traditional Arabic" w:hAnsi="Traditional Arabic" w:hint="cs"/>
          <w:b/>
          <w:bCs/>
          <w:color w:val="auto"/>
          <w:rtl/>
          <w:lang w:eastAsia="en-US"/>
        </w:rPr>
      </w:pPr>
    </w:p>
    <w:p w:rsidR="00007765" w:rsidRDefault="00007765" w:rsidP="002B2900">
      <w:pPr>
        <w:widowControl/>
        <w:autoSpaceDE w:val="0"/>
        <w:autoSpaceDN w:val="0"/>
        <w:adjustRightInd w:val="0"/>
        <w:jc w:val="lowKashida"/>
        <w:rPr>
          <w:rFonts w:ascii="Traditional Arabic" w:hAnsi="Traditional Arabic" w:hint="cs"/>
          <w:b/>
          <w:bCs/>
          <w:color w:val="auto"/>
          <w:rtl/>
          <w:lang w:eastAsia="en-US"/>
        </w:rPr>
      </w:pPr>
    </w:p>
    <w:p w:rsidR="00007765" w:rsidRPr="002B2900" w:rsidRDefault="00007765" w:rsidP="002B2900">
      <w:pPr>
        <w:widowControl/>
        <w:autoSpaceDE w:val="0"/>
        <w:autoSpaceDN w:val="0"/>
        <w:adjustRightInd w:val="0"/>
        <w:jc w:val="lowKashida"/>
        <w:rPr>
          <w:rFonts w:ascii="Traditional Arabic" w:hAnsi="Traditional Arabic"/>
          <w:b/>
          <w:bCs/>
          <w:color w:val="auto"/>
          <w:rtl/>
          <w:lang w:eastAsia="en-US"/>
        </w:rPr>
      </w:pPr>
    </w:p>
    <w:p w:rsidR="005A0411" w:rsidRPr="00007765" w:rsidRDefault="005A0411" w:rsidP="00007765">
      <w:pPr>
        <w:widowControl/>
        <w:autoSpaceDE w:val="0"/>
        <w:autoSpaceDN w:val="0"/>
        <w:adjustRightInd w:val="0"/>
        <w:ind w:firstLine="0"/>
        <w:jc w:val="lowKashida"/>
        <w:rPr>
          <w:rFonts w:ascii="Traditional Arabic" w:hAnsi="Traditional Arabic"/>
          <w:b/>
          <w:bCs/>
          <w:color w:val="auto"/>
          <w:lang w:eastAsia="en-US"/>
        </w:rPr>
      </w:pPr>
    </w:p>
    <w:sectPr w:rsidR="005A0411" w:rsidRPr="00007765" w:rsidSect="00A73774">
      <w:headerReference w:type="even" r:id="rId8"/>
      <w:headerReference w:type="default" r:id="rId9"/>
      <w:pgSz w:w="11906" w:h="16838"/>
      <w:pgMar w:top="1418" w:right="1418" w:bottom="1418" w:left="1418" w:header="709" w:footer="709" w:gutter="567"/>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012" w:rsidRDefault="009E1012" w:rsidP="00A73774">
      <w:r>
        <w:separator/>
      </w:r>
    </w:p>
  </w:endnote>
  <w:endnote w:type="continuationSeparator" w:id="1">
    <w:p w:rsidR="009E1012" w:rsidRDefault="009E1012" w:rsidP="00A737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012" w:rsidRDefault="009E1012" w:rsidP="00A73774">
      <w:r>
        <w:separator/>
      </w:r>
    </w:p>
  </w:footnote>
  <w:footnote w:type="continuationSeparator" w:id="1">
    <w:p w:rsidR="009E1012" w:rsidRDefault="009E1012" w:rsidP="00A737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A3F" w:rsidRPr="002B2900" w:rsidRDefault="00A73774" w:rsidP="002B2900">
    <w:pPr>
      <w:pStyle w:val="a8"/>
      <w:pBdr>
        <w:bottom w:val="thinThickLargeGap" w:sz="48" w:space="0" w:color="auto"/>
      </w:pBdr>
      <w:jc w:val="both"/>
      <w:rPr>
        <w:rFonts w:hint="cs"/>
        <w:b/>
        <w:bCs/>
        <w:sz w:val="32"/>
        <w:szCs w:val="32"/>
        <w:rtl/>
      </w:rPr>
    </w:pPr>
    <w:r w:rsidRPr="002B2900">
      <w:rPr>
        <w:b/>
        <w:bCs/>
        <w:noProof/>
        <w:sz w:val="28"/>
        <w:szCs w:val="28"/>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3073" type="#_x0000_t10" style="position:absolute;left:0;text-align:left;margin-left:18pt;margin-top:14.05pt;width:54pt;height:19.7pt;z-index:251660288">
          <v:textbox style="mso-next-textbox:#_x0000_s3073" inset="0,0,0,0">
            <w:txbxContent>
              <w:p w:rsidR="00A73774" w:rsidRPr="00CD3E6E" w:rsidRDefault="00A73774">
                <w:pPr>
                  <w:pStyle w:val="a8"/>
                  <w:jc w:val="center"/>
                  <w:rPr>
                    <w:rFonts w:cs="Times New Roman"/>
                    <w:sz w:val="32"/>
                    <w:szCs w:val="32"/>
                    <w:rtl/>
                  </w:rPr>
                </w:pPr>
                <w:r w:rsidRPr="00CD3E6E">
                  <w:rPr>
                    <w:rStyle w:val="a9"/>
                    <w:sz w:val="32"/>
                  </w:rPr>
                  <w:fldChar w:fldCharType="begin"/>
                </w:r>
                <w:r w:rsidRPr="00CD3E6E">
                  <w:rPr>
                    <w:rStyle w:val="a9"/>
                    <w:sz w:val="32"/>
                  </w:rPr>
                  <w:instrText xml:space="preserve">PAGE  </w:instrText>
                </w:r>
                <w:r w:rsidRPr="00CD3E6E">
                  <w:rPr>
                    <w:rStyle w:val="a9"/>
                    <w:sz w:val="32"/>
                  </w:rPr>
                  <w:fldChar w:fldCharType="separate"/>
                </w:r>
                <w:r w:rsidR="00340A9E">
                  <w:rPr>
                    <w:rStyle w:val="a9"/>
                    <w:noProof/>
                    <w:sz w:val="32"/>
                  </w:rPr>
                  <w:t>7</w:t>
                </w:r>
                <w:r w:rsidRPr="00CD3E6E">
                  <w:rPr>
                    <w:rStyle w:val="a9"/>
                    <w:sz w:val="32"/>
                  </w:rPr>
                  <w:fldChar w:fldCharType="end"/>
                </w:r>
              </w:p>
              <w:p w:rsidR="002B2900" w:rsidRDefault="002B2900"/>
            </w:txbxContent>
          </v:textbox>
          <w10:wrap anchorx="page"/>
        </v:shape>
      </w:pict>
    </w:r>
  </w:p>
  <w:p w:rsidR="004D0A3F" w:rsidRPr="002B2900" w:rsidRDefault="004D0A3F" w:rsidP="002B2900">
    <w:pPr>
      <w:pStyle w:val="a8"/>
      <w:pBdr>
        <w:bottom w:val="thinThickLargeGap" w:sz="48" w:space="0" w:color="auto"/>
      </w:pBdr>
      <w:jc w:val="center"/>
      <w:rPr>
        <w:rFonts w:hint="cs"/>
        <w:b/>
        <w:bCs/>
        <w:sz w:val="36"/>
        <w:rtl/>
      </w:rPr>
    </w:pPr>
    <w:r w:rsidRPr="002B2900">
      <w:rPr>
        <w:rFonts w:hint="cs"/>
        <w:b/>
        <w:bCs/>
        <w:sz w:val="32"/>
        <w:szCs w:val="32"/>
        <w:rtl/>
      </w:rPr>
      <w:t>ق</w:t>
    </w:r>
    <w:r w:rsidR="00A73774" w:rsidRPr="002B2900">
      <w:rPr>
        <w:rFonts w:hint="cs"/>
        <w:b/>
        <w:bCs/>
        <w:sz w:val="32"/>
        <w:szCs w:val="32"/>
        <w:rtl/>
      </w:rPr>
      <w:t>سم علوم القران والتربية الإسلامية</w:t>
    </w:r>
  </w:p>
  <w:p w:rsidR="00A73774" w:rsidRPr="002B2900" w:rsidRDefault="00A73774" w:rsidP="004F6517">
    <w:pPr>
      <w:pStyle w:val="a8"/>
      <w:pBdr>
        <w:bottom w:val="thinThickLargeGap" w:sz="48" w:space="0" w:color="auto"/>
      </w:pBdr>
      <w:jc w:val="right"/>
      <w:rPr>
        <w:b/>
        <w:bCs/>
        <w:sz w:val="32"/>
        <w:szCs w:val="32"/>
      </w:rPr>
    </w:pPr>
    <w:r w:rsidRPr="002B2900">
      <w:rPr>
        <w:rFonts w:hint="cs"/>
        <w:b/>
        <w:bCs/>
        <w:sz w:val="32"/>
        <w:szCs w:val="32"/>
        <w:rtl/>
      </w:rPr>
      <w:t>محاضرات مادة التلاوة والحفظ للمرحلة الأولى</w:t>
    </w:r>
    <w:r w:rsidR="004F6517" w:rsidRPr="002B2900">
      <w:rPr>
        <w:rFonts w:hint="cs"/>
        <w:b/>
        <w:bCs/>
        <w:sz w:val="32"/>
        <w:szCs w:val="32"/>
        <w:rtl/>
      </w:rPr>
      <w:t xml:space="preserve">... </w:t>
    </w:r>
    <w:r w:rsidR="002B2900" w:rsidRPr="002B2900">
      <w:rPr>
        <w:rFonts w:hint="cs"/>
        <w:b/>
        <w:bCs/>
        <w:sz w:val="32"/>
        <w:szCs w:val="32"/>
        <w:rtl/>
      </w:rPr>
      <w:t>أستاذ</w:t>
    </w:r>
    <w:r w:rsidR="004F6517" w:rsidRPr="002B2900">
      <w:rPr>
        <w:rFonts w:hint="cs"/>
        <w:b/>
        <w:bCs/>
        <w:sz w:val="32"/>
        <w:szCs w:val="32"/>
        <w:rtl/>
      </w:rPr>
      <w:t xml:space="preserve"> المادة : الدكتور صباح كريم محسن</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CD02E0"/>
    <w:rsid w:val="00006F1D"/>
    <w:rsid w:val="00007765"/>
    <w:rsid w:val="00010A5A"/>
    <w:rsid w:val="00010E21"/>
    <w:rsid w:val="00012CD1"/>
    <w:rsid w:val="00015C65"/>
    <w:rsid w:val="00022294"/>
    <w:rsid w:val="000241C5"/>
    <w:rsid w:val="00026A0E"/>
    <w:rsid w:val="00033898"/>
    <w:rsid w:val="00034159"/>
    <w:rsid w:val="00043EAD"/>
    <w:rsid w:val="000454A7"/>
    <w:rsid w:val="0004585D"/>
    <w:rsid w:val="00050B35"/>
    <w:rsid w:val="00051AF1"/>
    <w:rsid w:val="00064A49"/>
    <w:rsid w:val="00075B92"/>
    <w:rsid w:val="000762B5"/>
    <w:rsid w:val="000810DE"/>
    <w:rsid w:val="00083E2A"/>
    <w:rsid w:val="00085590"/>
    <w:rsid w:val="00086565"/>
    <w:rsid w:val="00091237"/>
    <w:rsid w:val="0009337C"/>
    <w:rsid w:val="0009506D"/>
    <w:rsid w:val="000959A0"/>
    <w:rsid w:val="00097DCB"/>
    <w:rsid w:val="00097FFE"/>
    <w:rsid w:val="000A4F6E"/>
    <w:rsid w:val="000B12DB"/>
    <w:rsid w:val="000C08E4"/>
    <w:rsid w:val="000D202C"/>
    <w:rsid w:val="000D63AE"/>
    <w:rsid w:val="000E254E"/>
    <w:rsid w:val="000E2621"/>
    <w:rsid w:val="000F66E4"/>
    <w:rsid w:val="000F7FC3"/>
    <w:rsid w:val="00104E05"/>
    <w:rsid w:val="001068B1"/>
    <w:rsid w:val="00110708"/>
    <w:rsid w:val="001128A7"/>
    <w:rsid w:val="00115527"/>
    <w:rsid w:val="0012030A"/>
    <w:rsid w:val="00126135"/>
    <w:rsid w:val="00132EBD"/>
    <w:rsid w:val="00133EC4"/>
    <w:rsid w:val="00141577"/>
    <w:rsid w:val="00145284"/>
    <w:rsid w:val="00155A01"/>
    <w:rsid w:val="001565A6"/>
    <w:rsid w:val="00162EAA"/>
    <w:rsid w:val="00166094"/>
    <w:rsid w:val="001676B0"/>
    <w:rsid w:val="001722BA"/>
    <w:rsid w:val="001762D3"/>
    <w:rsid w:val="001812DE"/>
    <w:rsid w:val="001874DC"/>
    <w:rsid w:val="00187775"/>
    <w:rsid w:val="001A3151"/>
    <w:rsid w:val="001B3220"/>
    <w:rsid w:val="001B7DB2"/>
    <w:rsid w:val="001C04BC"/>
    <w:rsid w:val="001C34F7"/>
    <w:rsid w:val="001C3FC3"/>
    <w:rsid w:val="001D052F"/>
    <w:rsid w:val="001D29B8"/>
    <w:rsid w:val="001D3ABA"/>
    <w:rsid w:val="001D481B"/>
    <w:rsid w:val="001D75B6"/>
    <w:rsid w:val="001E4C5C"/>
    <w:rsid w:val="001F10E5"/>
    <w:rsid w:val="001F32C7"/>
    <w:rsid w:val="001F533B"/>
    <w:rsid w:val="001F67A4"/>
    <w:rsid w:val="001F79BF"/>
    <w:rsid w:val="00206945"/>
    <w:rsid w:val="00211079"/>
    <w:rsid w:val="00222101"/>
    <w:rsid w:val="00230F5B"/>
    <w:rsid w:val="002444CE"/>
    <w:rsid w:val="002449E8"/>
    <w:rsid w:val="00247272"/>
    <w:rsid w:val="00247C2D"/>
    <w:rsid w:val="00247F6A"/>
    <w:rsid w:val="00251DDA"/>
    <w:rsid w:val="00253388"/>
    <w:rsid w:val="002609FB"/>
    <w:rsid w:val="00264C02"/>
    <w:rsid w:val="0026625E"/>
    <w:rsid w:val="00267330"/>
    <w:rsid w:val="00270897"/>
    <w:rsid w:val="0027116D"/>
    <w:rsid w:val="002764A5"/>
    <w:rsid w:val="002769BE"/>
    <w:rsid w:val="002827F3"/>
    <w:rsid w:val="00293277"/>
    <w:rsid w:val="002947B8"/>
    <w:rsid w:val="00295B62"/>
    <w:rsid w:val="002A02E6"/>
    <w:rsid w:val="002A145A"/>
    <w:rsid w:val="002A4415"/>
    <w:rsid w:val="002A677B"/>
    <w:rsid w:val="002B0C36"/>
    <w:rsid w:val="002B16DF"/>
    <w:rsid w:val="002B2900"/>
    <w:rsid w:val="002C05A4"/>
    <w:rsid w:val="002C0C10"/>
    <w:rsid w:val="002C2F7B"/>
    <w:rsid w:val="002C46BD"/>
    <w:rsid w:val="002D6E9A"/>
    <w:rsid w:val="002D7B77"/>
    <w:rsid w:val="002E2331"/>
    <w:rsid w:val="00300A8C"/>
    <w:rsid w:val="00303BF3"/>
    <w:rsid w:val="00303FCA"/>
    <w:rsid w:val="00305526"/>
    <w:rsid w:val="00307FBB"/>
    <w:rsid w:val="00317E9F"/>
    <w:rsid w:val="00323D4F"/>
    <w:rsid w:val="003301BD"/>
    <w:rsid w:val="003305D1"/>
    <w:rsid w:val="003328A7"/>
    <w:rsid w:val="003342E2"/>
    <w:rsid w:val="0033679A"/>
    <w:rsid w:val="00336EC0"/>
    <w:rsid w:val="00337D72"/>
    <w:rsid w:val="00340A9E"/>
    <w:rsid w:val="00345E2E"/>
    <w:rsid w:val="00354155"/>
    <w:rsid w:val="00355E33"/>
    <w:rsid w:val="003578EC"/>
    <w:rsid w:val="00374FE6"/>
    <w:rsid w:val="0037616B"/>
    <w:rsid w:val="00382A2F"/>
    <w:rsid w:val="0039037E"/>
    <w:rsid w:val="00393B96"/>
    <w:rsid w:val="00396E40"/>
    <w:rsid w:val="00397EDF"/>
    <w:rsid w:val="003A0900"/>
    <w:rsid w:val="003A21AB"/>
    <w:rsid w:val="003A4C87"/>
    <w:rsid w:val="003A7447"/>
    <w:rsid w:val="003A757F"/>
    <w:rsid w:val="003B0103"/>
    <w:rsid w:val="003B1D08"/>
    <w:rsid w:val="003B281C"/>
    <w:rsid w:val="003C3F86"/>
    <w:rsid w:val="003D7B61"/>
    <w:rsid w:val="003D7D5F"/>
    <w:rsid w:val="003E1DF2"/>
    <w:rsid w:val="003E40A4"/>
    <w:rsid w:val="003E7979"/>
    <w:rsid w:val="003F5ED7"/>
    <w:rsid w:val="00410D28"/>
    <w:rsid w:val="004138B2"/>
    <w:rsid w:val="0042165C"/>
    <w:rsid w:val="00422938"/>
    <w:rsid w:val="00432442"/>
    <w:rsid w:val="004414E4"/>
    <w:rsid w:val="00441FFC"/>
    <w:rsid w:val="00443922"/>
    <w:rsid w:val="004445F8"/>
    <w:rsid w:val="00456458"/>
    <w:rsid w:val="00476286"/>
    <w:rsid w:val="004817E1"/>
    <w:rsid w:val="00492F3D"/>
    <w:rsid w:val="004969C4"/>
    <w:rsid w:val="00496A0B"/>
    <w:rsid w:val="004A3F44"/>
    <w:rsid w:val="004B20CB"/>
    <w:rsid w:val="004B2749"/>
    <w:rsid w:val="004C33C9"/>
    <w:rsid w:val="004D08F1"/>
    <w:rsid w:val="004D0A3F"/>
    <w:rsid w:val="004D35AB"/>
    <w:rsid w:val="004D69A0"/>
    <w:rsid w:val="004D7D59"/>
    <w:rsid w:val="004E1ED2"/>
    <w:rsid w:val="004E5484"/>
    <w:rsid w:val="004E60FE"/>
    <w:rsid w:val="004F163B"/>
    <w:rsid w:val="004F34D5"/>
    <w:rsid w:val="004F6517"/>
    <w:rsid w:val="004F78EB"/>
    <w:rsid w:val="00504FF9"/>
    <w:rsid w:val="0051019C"/>
    <w:rsid w:val="00510FE2"/>
    <w:rsid w:val="00512C46"/>
    <w:rsid w:val="005142B3"/>
    <w:rsid w:val="0051788F"/>
    <w:rsid w:val="00521FF7"/>
    <w:rsid w:val="00522142"/>
    <w:rsid w:val="00524EE4"/>
    <w:rsid w:val="005263D4"/>
    <w:rsid w:val="0052739C"/>
    <w:rsid w:val="005346A5"/>
    <w:rsid w:val="00534A89"/>
    <w:rsid w:val="005374AB"/>
    <w:rsid w:val="00537AAA"/>
    <w:rsid w:val="00545501"/>
    <w:rsid w:val="00550A28"/>
    <w:rsid w:val="00562912"/>
    <w:rsid w:val="00565D49"/>
    <w:rsid w:val="005672B9"/>
    <w:rsid w:val="0057369C"/>
    <w:rsid w:val="00574260"/>
    <w:rsid w:val="00575D9B"/>
    <w:rsid w:val="00583673"/>
    <w:rsid w:val="0059316D"/>
    <w:rsid w:val="005946E1"/>
    <w:rsid w:val="00597D37"/>
    <w:rsid w:val="005A0411"/>
    <w:rsid w:val="005B60D8"/>
    <w:rsid w:val="005B7052"/>
    <w:rsid w:val="005C7D9D"/>
    <w:rsid w:val="005D049A"/>
    <w:rsid w:val="005D25DD"/>
    <w:rsid w:val="005D2BA7"/>
    <w:rsid w:val="005E3765"/>
    <w:rsid w:val="005F76F0"/>
    <w:rsid w:val="006022E0"/>
    <w:rsid w:val="00613990"/>
    <w:rsid w:val="00622F1A"/>
    <w:rsid w:val="0063479D"/>
    <w:rsid w:val="0064321A"/>
    <w:rsid w:val="006475C6"/>
    <w:rsid w:val="00653C4E"/>
    <w:rsid w:val="006637F8"/>
    <w:rsid w:val="00671288"/>
    <w:rsid w:val="00671C9A"/>
    <w:rsid w:val="006722CA"/>
    <w:rsid w:val="006725E7"/>
    <w:rsid w:val="0068596A"/>
    <w:rsid w:val="00686401"/>
    <w:rsid w:val="006869C1"/>
    <w:rsid w:val="00692F4F"/>
    <w:rsid w:val="0069483E"/>
    <w:rsid w:val="006B70AB"/>
    <w:rsid w:val="006C4B62"/>
    <w:rsid w:val="006C6EAE"/>
    <w:rsid w:val="006D05BB"/>
    <w:rsid w:val="006D0D06"/>
    <w:rsid w:val="006D19FD"/>
    <w:rsid w:val="006E234E"/>
    <w:rsid w:val="006E6B72"/>
    <w:rsid w:val="006E6BA2"/>
    <w:rsid w:val="006F061E"/>
    <w:rsid w:val="006F4439"/>
    <w:rsid w:val="006F4CA7"/>
    <w:rsid w:val="006F6A66"/>
    <w:rsid w:val="006F79FB"/>
    <w:rsid w:val="007002C8"/>
    <w:rsid w:val="007039BB"/>
    <w:rsid w:val="00703A17"/>
    <w:rsid w:val="0070542E"/>
    <w:rsid w:val="00710A94"/>
    <w:rsid w:val="00716473"/>
    <w:rsid w:val="00722496"/>
    <w:rsid w:val="00733B04"/>
    <w:rsid w:val="00744D54"/>
    <w:rsid w:val="0074520F"/>
    <w:rsid w:val="00751CCB"/>
    <w:rsid w:val="0075786E"/>
    <w:rsid w:val="007708F3"/>
    <w:rsid w:val="007718C3"/>
    <w:rsid w:val="00775BC7"/>
    <w:rsid w:val="00777673"/>
    <w:rsid w:val="00786D4F"/>
    <w:rsid w:val="00786F4A"/>
    <w:rsid w:val="00787326"/>
    <w:rsid w:val="00793574"/>
    <w:rsid w:val="00793F74"/>
    <w:rsid w:val="00797868"/>
    <w:rsid w:val="007A6F5E"/>
    <w:rsid w:val="007B0FBE"/>
    <w:rsid w:val="007B10E0"/>
    <w:rsid w:val="007B3875"/>
    <w:rsid w:val="007B3FA4"/>
    <w:rsid w:val="007B5D2B"/>
    <w:rsid w:val="007C35E6"/>
    <w:rsid w:val="007C4215"/>
    <w:rsid w:val="007C5809"/>
    <w:rsid w:val="007D3A06"/>
    <w:rsid w:val="007D7D0C"/>
    <w:rsid w:val="007E1399"/>
    <w:rsid w:val="007E204F"/>
    <w:rsid w:val="007E6DD9"/>
    <w:rsid w:val="007F6002"/>
    <w:rsid w:val="007F6144"/>
    <w:rsid w:val="007F6F87"/>
    <w:rsid w:val="007F6FCC"/>
    <w:rsid w:val="00802D80"/>
    <w:rsid w:val="00807F8F"/>
    <w:rsid w:val="00810184"/>
    <w:rsid w:val="0081104A"/>
    <w:rsid w:val="0081107D"/>
    <w:rsid w:val="00816DBA"/>
    <w:rsid w:val="00817834"/>
    <w:rsid w:val="008205CC"/>
    <w:rsid w:val="00822424"/>
    <w:rsid w:val="00824710"/>
    <w:rsid w:val="008316C2"/>
    <w:rsid w:val="00841B38"/>
    <w:rsid w:val="00844DF2"/>
    <w:rsid w:val="008452E1"/>
    <w:rsid w:val="008514E6"/>
    <w:rsid w:val="008623F6"/>
    <w:rsid w:val="0086356B"/>
    <w:rsid w:val="00875E98"/>
    <w:rsid w:val="00877B13"/>
    <w:rsid w:val="00883338"/>
    <w:rsid w:val="00890336"/>
    <w:rsid w:val="008910D6"/>
    <w:rsid w:val="00892375"/>
    <w:rsid w:val="008935A1"/>
    <w:rsid w:val="0089574F"/>
    <w:rsid w:val="0089658A"/>
    <w:rsid w:val="0089715B"/>
    <w:rsid w:val="0089751E"/>
    <w:rsid w:val="008A3E00"/>
    <w:rsid w:val="008A5B9B"/>
    <w:rsid w:val="008B2480"/>
    <w:rsid w:val="008B24F0"/>
    <w:rsid w:val="008B3859"/>
    <w:rsid w:val="008B3B5C"/>
    <w:rsid w:val="008C5FFF"/>
    <w:rsid w:val="008D2107"/>
    <w:rsid w:val="008D5F8B"/>
    <w:rsid w:val="008E0175"/>
    <w:rsid w:val="008E0CBE"/>
    <w:rsid w:val="008E2552"/>
    <w:rsid w:val="008E591A"/>
    <w:rsid w:val="008F014A"/>
    <w:rsid w:val="008F42FA"/>
    <w:rsid w:val="008F4319"/>
    <w:rsid w:val="008F4869"/>
    <w:rsid w:val="008F53AA"/>
    <w:rsid w:val="00903106"/>
    <w:rsid w:val="00907C2A"/>
    <w:rsid w:val="00914DBC"/>
    <w:rsid w:val="00915459"/>
    <w:rsid w:val="00920B1B"/>
    <w:rsid w:val="00924E7B"/>
    <w:rsid w:val="00964C19"/>
    <w:rsid w:val="00964FE0"/>
    <w:rsid w:val="00970BB6"/>
    <w:rsid w:val="00972D15"/>
    <w:rsid w:val="00972FB1"/>
    <w:rsid w:val="00976CFE"/>
    <w:rsid w:val="00977198"/>
    <w:rsid w:val="00982835"/>
    <w:rsid w:val="00982DBF"/>
    <w:rsid w:val="009856E9"/>
    <w:rsid w:val="00985723"/>
    <w:rsid w:val="00991E40"/>
    <w:rsid w:val="00992154"/>
    <w:rsid w:val="009A1905"/>
    <w:rsid w:val="009A5119"/>
    <w:rsid w:val="009A5CFF"/>
    <w:rsid w:val="009A7ACE"/>
    <w:rsid w:val="009B682D"/>
    <w:rsid w:val="009B7238"/>
    <w:rsid w:val="009C281E"/>
    <w:rsid w:val="009C5A61"/>
    <w:rsid w:val="009D124A"/>
    <w:rsid w:val="009E0423"/>
    <w:rsid w:val="009E1012"/>
    <w:rsid w:val="009E6586"/>
    <w:rsid w:val="009F1CB5"/>
    <w:rsid w:val="009F26D1"/>
    <w:rsid w:val="009F7731"/>
    <w:rsid w:val="00A01742"/>
    <w:rsid w:val="00A07373"/>
    <w:rsid w:val="00A157BD"/>
    <w:rsid w:val="00A24C29"/>
    <w:rsid w:val="00A342DF"/>
    <w:rsid w:val="00A353E6"/>
    <w:rsid w:val="00A44C74"/>
    <w:rsid w:val="00A44C91"/>
    <w:rsid w:val="00A546AE"/>
    <w:rsid w:val="00A65CAD"/>
    <w:rsid w:val="00A70912"/>
    <w:rsid w:val="00A73774"/>
    <w:rsid w:val="00A77F53"/>
    <w:rsid w:val="00A93B83"/>
    <w:rsid w:val="00AA0A05"/>
    <w:rsid w:val="00AA16FF"/>
    <w:rsid w:val="00AA23EF"/>
    <w:rsid w:val="00AA4C17"/>
    <w:rsid w:val="00AB5464"/>
    <w:rsid w:val="00AB7EDB"/>
    <w:rsid w:val="00AC3859"/>
    <w:rsid w:val="00AC6C42"/>
    <w:rsid w:val="00AC7B45"/>
    <w:rsid w:val="00AD1667"/>
    <w:rsid w:val="00AD1944"/>
    <w:rsid w:val="00AD35BE"/>
    <w:rsid w:val="00AD4E8E"/>
    <w:rsid w:val="00AE19F7"/>
    <w:rsid w:val="00AF10E1"/>
    <w:rsid w:val="00B00888"/>
    <w:rsid w:val="00B11BBF"/>
    <w:rsid w:val="00B1548A"/>
    <w:rsid w:val="00B17025"/>
    <w:rsid w:val="00B20081"/>
    <w:rsid w:val="00B23C2A"/>
    <w:rsid w:val="00B26F80"/>
    <w:rsid w:val="00B4031E"/>
    <w:rsid w:val="00B42BD0"/>
    <w:rsid w:val="00B432B8"/>
    <w:rsid w:val="00B45FDE"/>
    <w:rsid w:val="00B512BE"/>
    <w:rsid w:val="00B530A4"/>
    <w:rsid w:val="00B631BB"/>
    <w:rsid w:val="00B6553F"/>
    <w:rsid w:val="00B668FC"/>
    <w:rsid w:val="00B756C1"/>
    <w:rsid w:val="00B85832"/>
    <w:rsid w:val="00B86343"/>
    <w:rsid w:val="00BA39F9"/>
    <w:rsid w:val="00BA65A2"/>
    <w:rsid w:val="00BB7E57"/>
    <w:rsid w:val="00BC6176"/>
    <w:rsid w:val="00BD27AC"/>
    <w:rsid w:val="00BD3F29"/>
    <w:rsid w:val="00BE2847"/>
    <w:rsid w:val="00BE304E"/>
    <w:rsid w:val="00BE4551"/>
    <w:rsid w:val="00BF2D32"/>
    <w:rsid w:val="00BF4258"/>
    <w:rsid w:val="00BF4CB0"/>
    <w:rsid w:val="00C01D1D"/>
    <w:rsid w:val="00C07651"/>
    <w:rsid w:val="00C07801"/>
    <w:rsid w:val="00C07951"/>
    <w:rsid w:val="00C07D29"/>
    <w:rsid w:val="00C12601"/>
    <w:rsid w:val="00C126BD"/>
    <w:rsid w:val="00C27C34"/>
    <w:rsid w:val="00C3187F"/>
    <w:rsid w:val="00C36124"/>
    <w:rsid w:val="00C37BCA"/>
    <w:rsid w:val="00C41AC2"/>
    <w:rsid w:val="00C4649B"/>
    <w:rsid w:val="00C5563F"/>
    <w:rsid w:val="00C61419"/>
    <w:rsid w:val="00C66FCE"/>
    <w:rsid w:val="00C70336"/>
    <w:rsid w:val="00C72114"/>
    <w:rsid w:val="00C81670"/>
    <w:rsid w:val="00C9683E"/>
    <w:rsid w:val="00CA27D9"/>
    <w:rsid w:val="00CB44F8"/>
    <w:rsid w:val="00CB67B5"/>
    <w:rsid w:val="00CB6B30"/>
    <w:rsid w:val="00CC2130"/>
    <w:rsid w:val="00CC3B52"/>
    <w:rsid w:val="00CD0175"/>
    <w:rsid w:val="00CD02E0"/>
    <w:rsid w:val="00CD12B2"/>
    <w:rsid w:val="00CD23D3"/>
    <w:rsid w:val="00CD470B"/>
    <w:rsid w:val="00CE3C45"/>
    <w:rsid w:val="00CE4C14"/>
    <w:rsid w:val="00CE7979"/>
    <w:rsid w:val="00CF57E4"/>
    <w:rsid w:val="00D13B45"/>
    <w:rsid w:val="00D14A97"/>
    <w:rsid w:val="00D155D2"/>
    <w:rsid w:val="00D20937"/>
    <w:rsid w:val="00D22AE1"/>
    <w:rsid w:val="00D258B9"/>
    <w:rsid w:val="00D3073F"/>
    <w:rsid w:val="00D30FD0"/>
    <w:rsid w:val="00D404E6"/>
    <w:rsid w:val="00D62E0C"/>
    <w:rsid w:val="00D63D87"/>
    <w:rsid w:val="00D65AFF"/>
    <w:rsid w:val="00D67B73"/>
    <w:rsid w:val="00D721DA"/>
    <w:rsid w:val="00D77692"/>
    <w:rsid w:val="00D81173"/>
    <w:rsid w:val="00D82E5C"/>
    <w:rsid w:val="00D82FDC"/>
    <w:rsid w:val="00D914FD"/>
    <w:rsid w:val="00D95B85"/>
    <w:rsid w:val="00DA2616"/>
    <w:rsid w:val="00DB31DB"/>
    <w:rsid w:val="00DB387C"/>
    <w:rsid w:val="00DB5871"/>
    <w:rsid w:val="00DE317E"/>
    <w:rsid w:val="00DE41CE"/>
    <w:rsid w:val="00DE4226"/>
    <w:rsid w:val="00DE4C74"/>
    <w:rsid w:val="00E02050"/>
    <w:rsid w:val="00E059A3"/>
    <w:rsid w:val="00E11023"/>
    <w:rsid w:val="00E11D81"/>
    <w:rsid w:val="00E143F7"/>
    <w:rsid w:val="00E177CF"/>
    <w:rsid w:val="00E17AE1"/>
    <w:rsid w:val="00E20127"/>
    <w:rsid w:val="00E25FF8"/>
    <w:rsid w:val="00E2668D"/>
    <w:rsid w:val="00E2714B"/>
    <w:rsid w:val="00E31129"/>
    <w:rsid w:val="00E335DB"/>
    <w:rsid w:val="00E33AD1"/>
    <w:rsid w:val="00E363F8"/>
    <w:rsid w:val="00E40ACF"/>
    <w:rsid w:val="00E40F6C"/>
    <w:rsid w:val="00E41A7F"/>
    <w:rsid w:val="00E54F51"/>
    <w:rsid w:val="00E54FD6"/>
    <w:rsid w:val="00E55957"/>
    <w:rsid w:val="00E61427"/>
    <w:rsid w:val="00E777A9"/>
    <w:rsid w:val="00E950BF"/>
    <w:rsid w:val="00EA3AFA"/>
    <w:rsid w:val="00EC2AB9"/>
    <w:rsid w:val="00EC5007"/>
    <w:rsid w:val="00ED6969"/>
    <w:rsid w:val="00EE0FE9"/>
    <w:rsid w:val="00EE219D"/>
    <w:rsid w:val="00EE32FA"/>
    <w:rsid w:val="00EE3529"/>
    <w:rsid w:val="00EE619C"/>
    <w:rsid w:val="00EF0ABB"/>
    <w:rsid w:val="00EF58A2"/>
    <w:rsid w:val="00EF6E95"/>
    <w:rsid w:val="00F0124C"/>
    <w:rsid w:val="00F033F4"/>
    <w:rsid w:val="00F04B3F"/>
    <w:rsid w:val="00F0546D"/>
    <w:rsid w:val="00F1412A"/>
    <w:rsid w:val="00F142A0"/>
    <w:rsid w:val="00F32F98"/>
    <w:rsid w:val="00F35C96"/>
    <w:rsid w:val="00F36EB5"/>
    <w:rsid w:val="00F444B0"/>
    <w:rsid w:val="00F46E8F"/>
    <w:rsid w:val="00F57580"/>
    <w:rsid w:val="00F61602"/>
    <w:rsid w:val="00F62902"/>
    <w:rsid w:val="00F62FC1"/>
    <w:rsid w:val="00F70AF8"/>
    <w:rsid w:val="00F779D5"/>
    <w:rsid w:val="00F95D35"/>
    <w:rsid w:val="00F97628"/>
    <w:rsid w:val="00FA1DB9"/>
    <w:rsid w:val="00FA21C2"/>
    <w:rsid w:val="00FA2C9F"/>
    <w:rsid w:val="00FA34DA"/>
    <w:rsid w:val="00FA51A0"/>
    <w:rsid w:val="00FA7362"/>
    <w:rsid w:val="00FB3757"/>
    <w:rsid w:val="00FB3BF6"/>
    <w:rsid w:val="00FB4F82"/>
    <w:rsid w:val="00FB7040"/>
    <w:rsid w:val="00FC0E11"/>
    <w:rsid w:val="00FC2B2C"/>
    <w:rsid w:val="00FD27C4"/>
    <w:rsid w:val="00FE2C60"/>
    <w:rsid w:val="00FF0986"/>
    <w:rsid w:val="00FF2A8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link w:val="2Char"/>
    <w:uiPriority w:val="9"/>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rPr>
  </w:style>
  <w:style w:type="paragraph" w:styleId="afc">
    <w:name w:val="footer"/>
    <w:basedOn w:val="a"/>
    <w:link w:val="Char"/>
    <w:rsid w:val="00A73774"/>
    <w:pPr>
      <w:tabs>
        <w:tab w:val="center" w:pos="4153"/>
        <w:tab w:val="right" w:pos="8306"/>
      </w:tabs>
    </w:pPr>
  </w:style>
  <w:style w:type="character" w:customStyle="1" w:styleId="Char">
    <w:name w:val="تذييل صفحة Char"/>
    <w:basedOn w:val="a0"/>
    <w:link w:val="afc"/>
    <w:rsid w:val="00A73774"/>
    <w:rPr>
      <w:rFonts w:cs="Traditional Arabic"/>
      <w:color w:val="000000"/>
      <w:sz w:val="36"/>
      <w:szCs w:val="36"/>
      <w:lang w:eastAsia="ar-SA"/>
    </w:rPr>
  </w:style>
  <w:style w:type="character" w:customStyle="1" w:styleId="2Char">
    <w:name w:val="عنوان 2 Char"/>
    <w:basedOn w:val="a0"/>
    <w:link w:val="2"/>
    <w:uiPriority w:val="9"/>
    <w:rsid w:val="00D3073F"/>
    <w:rPr>
      <w:rFonts w:ascii="Arial" w:hAnsi="Arial" w:cs="Arial"/>
      <w:b/>
      <w:bCs/>
      <w:i/>
      <w:iCs/>
      <w:noProof/>
      <w:color w:val="000000"/>
      <w:sz w:val="28"/>
      <w:szCs w:val="28"/>
      <w:lang w:eastAsia="ar-SA"/>
    </w:rPr>
  </w:style>
  <w:style w:type="paragraph" w:styleId="afd">
    <w:name w:val="List Paragraph"/>
    <w:basedOn w:val="a"/>
    <w:uiPriority w:val="34"/>
    <w:qFormat/>
    <w:rsid w:val="00545501"/>
    <w:pPr>
      <w:ind w:left="720"/>
      <w:contextualSpacing/>
    </w:pPr>
  </w:style>
</w:styles>
</file>

<file path=word/webSettings.xml><?xml version="1.0" encoding="utf-8"?>
<w:webSettings xmlns:r="http://schemas.openxmlformats.org/officeDocument/2006/relationships" xmlns:w="http://schemas.openxmlformats.org/wordprocessingml/2006/main">
  <w:divs>
    <w:div w:id="1500317010">
      <w:bodyDiv w:val="1"/>
      <w:marLeft w:val="0"/>
      <w:marRight w:val="0"/>
      <w:marTop w:val="0"/>
      <w:marBottom w:val="0"/>
      <w:divBdr>
        <w:top w:val="none" w:sz="0" w:space="0" w:color="auto"/>
        <w:left w:val="none" w:sz="0" w:space="0" w:color="auto"/>
        <w:bottom w:val="none" w:sz="0" w:space="0" w:color="auto"/>
        <w:right w:val="none" w:sz="0" w:space="0" w:color="auto"/>
      </w:divBdr>
    </w:div>
    <w:div w:id="1725374261">
      <w:bodyDiv w:val="1"/>
      <w:marLeft w:val="0"/>
      <w:marRight w:val="0"/>
      <w:marTop w:val="0"/>
      <w:marBottom w:val="0"/>
      <w:divBdr>
        <w:top w:val="none" w:sz="0" w:space="0" w:color="auto"/>
        <w:left w:val="none" w:sz="0" w:space="0" w:color="auto"/>
        <w:bottom w:val="none" w:sz="0" w:space="0" w:color="auto"/>
        <w:right w:val="none" w:sz="0" w:space="0" w:color="auto"/>
      </w:divBdr>
    </w:div>
    <w:div w:id="193246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183C5-6491-43A7-BC46-BBDB96825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10</Pages>
  <Words>1120</Words>
  <Characters>6389</Characters>
  <Application>Microsoft Office Word</Application>
  <DocSecurity>0</DocSecurity>
  <Lines>53</Lines>
  <Paragraphs>14</Paragraphs>
  <ScaleCrop>false</ScaleCrop>
  <HeadingPairs>
    <vt:vector size="2" baseType="variant">
      <vt:variant>
        <vt:lpstr>العنوان</vt:lpstr>
      </vt:variant>
      <vt:variant>
        <vt:i4>1</vt:i4>
      </vt:variant>
    </vt:vector>
  </HeadingPairs>
  <TitlesOfParts>
    <vt:vector size="1" baseType="lpstr">
      <vt:lpstr/>
    </vt:vector>
  </TitlesOfParts>
  <Company>المستقبل للحاسبات - سنجار</Company>
  <LinksUpToDate>false</LinksUpToDate>
  <CharactersWithSpaces>7495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16</cp:revision>
  <dcterms:created xsi:type="dcterms:W3CDTF">2017-01-14T11:39:00Z</dcterms:created>
  <dcterms:modified xsi:type="dcterms:W3CDTF">2017-01-14T20:07:00Z</dcterms:modified>
</cp:coreProperties>
</file>